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eastAsia="仿宋_GB2312"/>
          <w:lang w:eastAsia="zh-CN"/>
        </w:rPr>
      </w:pPr>
      <w:r>
        <w:rPr>
          <w:rFonts w:hint="eastAsia"/>
        </w:rPr>
        <w:t>最高人民法院《关于人民法院赔偿委员会适用质证程序审理国家赔偿案件的规定》已于2013年12月16日由最高人民法院审判委员会第1600次会议通过，现予公布，自2014年3月1日起施行。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2013年12月19日</w:t>
      </w:r>
    </w:p>
    <w:p>
      <w:pPr>
        <w:pStyle w:val="12"/>
        <w:jc w:val="both"/>
        <w:rPr>
          <w:rFonts w:hint="eastAsia"/>
        </w:rPr>
      </w:pPr>
    </w:p>
    <w:p>
      <w:pPr>
        <w:pStyle w:val="12"/>
        <w:jc w:val="both"/>
        <w:rPr>
          <w:rFonts w:hint="eastAsia" w:ascii="宋体" w:hAnsi="宋体" w:eastAsia="宋体" w:cs="宋体"/>
        </w:rPr>
      </w:pPr>
    </w:p>
    <w:p>
      <w:pPr>
        <w:pStyle w:val="7"/>
        <w:rPr>
          <w:rFonts w:hint="eastAsia"/>
        </w:rPr>
      </w:pPr>
      <w:r>
        <w:t>最高人民</w:t>
      </w:r>
      <w:r>
        <w:rPr>
          <w:rFonts w:hint="eastAsia"/>
        </w:rPr>
        <w:t>法院</w:t>
      </w:r>
    </w:p>
    <w:p>
      <w:pPr>
        <w:pStyle w:val="7"/>
        <w:rPr>
          <w:rFonts w:hint="eastAsia"/>
        </w:rPr>
      </w:pPr>
      <w:r>
        <w:t>关于人民法院赔偿委员会适用质证程序</w:t>
      </w:r>
    </w:p>
    <w:p>
      <w:pPr>
        <w:pStyle w:val="7"/>
        <w:rPr>
          <w:rFonts w:hint="eastAsia"/>
        </w:rPr>
      </w:pPr>
      <w:r>
        <w:t>审理国家赔偿案件的规定</w:t>
      </w:r>
    </w:p>
    <w:p>
      <w:pPr>
        <w:pStyle w:val="12"/>
        <w:jc w:val="both"/>
        <w:rPr>
          <w:rFonts w:hint="eastAsia" w:ascii="宋体" w:hAnsi="宋体" w:eastAsia="宋体" w:cs="宋体"/>
        </w:rPr>
      </w:pPr>
    </w:p>
    <w:p>
      <w:pPr>
        <w:pStyle w:val="19"/>
        <w:rPr>
          <w:rFonts w:hint="eastAsia"/>
        </w:rPr>
      </w:pPr>
      <w:r>
        <w:t>法释〔2013〕27号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2013年12月16日最高人民法院审判委员会第1600次会议通过　2013年12月19日最高人民法院公告公布</w:t>
      </w:r>
      <w:r>
        <w:rPr>
          <w:rFonts w:hint="eastAsia"/>
          <w:lang w:val="en-US" w:eastAsia="zh-CN"/>
        </w:rPr>
        <w:t>　</w:t>
      </w:r>
      <w:r>
        <w:t>自2014年3月1日起施行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为规范人民法院赔偿委员会</w:t>
      </w:r>
      <w:r>
        <w:rPr>
          <w:rFonts w:hint="eastAsia"/>
          <w:lang w:eastAsia="zh-CN"/>
        </w:rPr>
        <w:t>（</w:t>
      </w:r>
      <w:r>
        <w:t>以下简称赔偿委员会</w:t>
      </w:r>
      <w:r>
        <w:rPr>
          <w:rFonts w:hint="eastAsia"/>
          <w:lang w:eastAsia="zh-CN"/>
        </w:rPr>
        <w:t>）</w:t>
      </w:r>
      <w:r>
        <w:t>适用质证程序审理国家赔偿案件</w:t>
      </w:r>
      <w:r>
        <w:rPr>
          <w:rFonts w:hint="eastAsia"/>
        </w:rPr>
        <w:t>，</w:t>
      </w:r>
      <w:r>
        <w:t>根据《中华人民共和国国家赔偿法》等有关法律规定</w:t>
      </w:r>
      <w:r>
        <w:rPr>
          <w:rFonts w:hint="eastAsia"/>
        </w:rPr>
        <w:t>，结合国家赔偿工作实际，制定本规定。</w:t>
      </w:r>
    </w:p>
    <w:p>
      <w:pPr>
        <w:pStyle w:val="12"/>
        <w:jc w:val="both"/>
        <w:rPr>
          <w:rStyle w:val="25"/>
          <w:rFonts w:hint="eastAsia"/>
        </w:rPr>
      </w:pPr>
      <w:r>
        <w:rPr>
          <w:rStyle w:val="25"/>
        </w:rPr>
        <w:t>第一条</w:t>
      </w:r>
      <w:r>
        <w:t>　赔偿委员会根据国家赔偿法第二十七条的规定</w:t>
      </w:r>
      <w:r>
        <w:rPr>
          <w:rFonts w:hint="eastAsia"/>
        </w:rPr>
        <w:t>，</w:t>
      </w:r>
      <w:r>
        <w:t>听取赔偿请求人、赔偿义务机关的陈述和申辩</w:t>
      </w:r>
      <w:r>
        <w:rPr>
          <w:rFonts w:hint="eastAsia"/>
        </w:rPr>
        <w:t>，</w:t>
      </w:r>
      <w:r>
        <w:t>进行质证的</w:t>
      </w:r>
      <w:r>
        <w:rPr>
          <w:rFonts w:hint="eastAsia"/>
        </w:rPr>
        <w:t>，</w:t>
      </w:r>
      <w:r>
        <w:t>适用本规定。</w:t>
      </w:r>
    </w:p>
    <w:p>
      <w:pPr>
        <w:pStyle w:val="12"/>
        <w:jc w:val="both"/>
        <w:rPr>
          <w:rFonts w:hint="eastAsia"/>
        </w:rPr>
      </w:pPr>
      <w:r>
        <w:rPr>
          <w:rStyle w:val="25"/>
        </w:rPr>
        <w:t>第二条</w:t>
      </w:r>
      <w:r>
        <w:t>　有下列情形之一</w:t>
      </w:r>
      <w:r>
        <w:rPr>
          <w:rFonts w:hint="eastAsia"/>
        </w:rPr>
        <w:t>，</w:t>
      </w:r>
      <w:r>
        <w:t>经书面审理不能解决的</w:t>
      </w:r>
      <w:r>
        <w:rPr>
          <w:rFonts w:hint="eastAsia"/>
        </w:rPr>
        <w:t>，</w:t>
      </w:r>
      <w:r>
        <w:t>赔偿委员会可以组织赔偿请求人和赔偿义务机关进行质证：</w:t>
      </w:r>
    </w:p>
    <w:p>
      <w:pPr>
        <w:pStyle w:val="12"/>
        <w:jc w:val="both"/>
        <w:rPr>
          <w:rFonts w:hint="eastAsia"/>
        </w:rPr>
      </w:pPr>
      <w:r>
        <w:rPr>
          <w:rFonts w:hint="eastAsia"/>
          <w:lang w:eastAsia="zh-CN"/>
        </w:rPr>
        <w:t>（</w:t>
      </w:r>
      <w:r>
        <w:t>一</w:t>
      </w:r>
      <w:r>
        <w:rPr>
          <w:rFonts w:hint="eastAsia"/>
          <w:lang w:eastAsia="zh-CN"/>
        </w:rPr>
        <w:t>）</w:t>
      </w:r>
      <w:r>
        <w:t>对侵权事实、损害后果及因果关系有争议的；</w:t>
      </w:r>
    </w:p>
    <w:p>
      <w:pPr>
        <w:pStyle w:val="12"/>
        <w:jc w:val="both"/>
        <w:rPr>
          <w:rFonts w:hint="eastAsia"/>
        </w:rPr>
      </w:pPr>
      <w:r>
        <w:rPr>
          <w:rFonts w:hint="eastAsia"/>
          <w:lang w:eastAsia="zh-CN"/>
        </w:rPr>
        <w:t>（</w:t>
      </w:r>
      <w:r>
        <w:t>二</w:t>
      </w:r>
      <w:r>
        <w:rPr>
          <w:rFonts w:hint="eastAsia"/>
          <w:lang w:eastAsia="zh-CN"/>
        </w:rPr>
        <w:t>）</w:t>
      </w:r>
      <w:r>
        <w:t>对是否属于国家赔偿法第十九条规定的国家不承担赔偿责任的情形有争议的；</w:t>
      </w:r>
    </w:p>
    <w:p>
      <w:pPr>
        <w:pStyle w:val="12"/>
        <w:jc w:val="both"/>
        <w:rPr>
          <w:rFonts w:hint="eastAsia"/>
        </w:rPr>
      </w:pPr>
      <w:r>
        <w:rPr>
          <w:rFonts w:hint="eastAsia"/>
          <w:lang w:eastAsia="zh-CN"/>
        </w:rPr>
        <w:t>（</w:t>
      </w:r>
      <w:r>
        <w:t>三</w:t>
      </w:r>
      <w:r>
        <w:rPr>
          <w:rFonts w:hint="eastAsia"/>
          <w:lang w:eastAsia="zh-CN"/>
        </w:rPr>
        <w:t>）</w:t>
      </w:r>
      <w:r>
        <w:t>对赔偿方式、赔偿项目或者赔偿数额有争议的；</w:t>
      </w:r>
    </w:p>
    <w:p>
      <w:pPr>
        <w:pStyle w:val="12"/>
        <w:jc w:val="both"/>
        <w:rPr>
          <w:rStyle w:val="25"/>
          <w:rFonts w:hint="eastAsia"/>
        </w:rPr>
      </w:pPr>
      <w:r>
        <w:rPr>
          <w:rFonts w:hint="eastAsia"/>
          <w:lang w:eastAsia="zh-CN"/>
        </w:rPr>
        <w:t>（</w:t>
      </w:r>
      <w:r>
        <w:t>四</w:t>
      </w:r>
      <w:r>
        <w:rPr>
          <w:rFonts w:hint="eastAsia"/>
          <w:lang w:eastAsia="zh-CN"/>
        </w:rPr>
        <w:t>）</w:t>
      </w:r>
      <w:r>
        <w:t>赔偿委员会认为应当质证的</w:t>
      </w:r>
      <w:r>
        <w:rPr>
          <w:rFonts w:hint="eastAsia"/>
        </w:rPr>
        <w:t>其他情形。</w:t>
      </w:r>
    </w:p>
    <w:p>
      <w:pPr>
        <w:pStyle w:val="12"/>
        <w:jc w:val="both"/>
        <w:rPr>
          <w:rFonts w:hint="eastAsia"/>
        </w:rPr>
      </w:pPr>
      <w:r>
        <w:rPr>
          <w:rStyle w:val="25"/>
        </w:rPr>
        <w:t>第三条</w:t>
      </w:r>
      <w:r>
        <w:t>　除涉及国家秘密、个人隐私或者法律另有规定的以外</w:t>
      </w:r>
      <w:r>
        <w:rPr>
          <w:rFonts w:hint="eastAsia"/>
        </w:rPr>
        <w:t>，</w:t>
      </w:r>
      <w:r>
        <w:t>质证应当公开进行。</w:t>
      </w:r>
    </w:p>
    <w:p>
      <w:pPr>
        <w:pStyle w:val="12"/>
        <w:jc w:val="both"/>
        <w:rPr>
          <w:rStyle w:val="25"/>
          <w:rFonts w:hint="eastAsia"/>
        </w:rPr>
      </w:pPr>
      <w:r>
        <w:t>赔偿请求人或者赔偿义务机关申请不公开质证</w:t>
      </w:r>
      <w:r>
        <w:rPr>
          <w:rFonts w:hint="eastAsia"/>
        </w:rPr>
        <w:t>，</w:t>
      </w:r>
      <w:r>
        <w:t>对方同意的</w:t>
      </w:r>
      <w:r>
        <w:rPr>
          <w:rFonts w:hint="eastAsia"/>
        </w:rPr>
        <w:t>，</w:t>
      </w:r>
      <w:r>
        <w:t>赔偿委员会可以不公开质证。</w:t>
      </w:r>
    </w:p>
    <w:p>
      <w:pPr>
        <w:pStyle w:val="12"/>
        <w:jc w:val="both"/>
        <w:rPr>
          <w:rStyle w:val="25"/>
          <w:rFonts w:hint="eastAsia"/>
        </w:rPr>
      </w:pPr>
      <w:r>
        <w:rPr>
          <w:rStyle w:val="25"/>
        </w:rPr>
        <w:t>第四条</w:t>
      </w:r>
      <w:r>
        <w:t>　赔偿请求人和赔偿义务机关在质证活动中的法律地位平等</w:t>
      </w:r>
      <w:r>
        <w:rPr>
          <w:rFonts w:hint="eastAsia"/>
        </w:rPr>
        <w:t>，</w:t>
      </w:r>
      <w:r>
        <w:t>有权委托代理人</w:t>
      </w:r>
      <w:r>
        <w:rPr>
          <w:rFonts w:hint="eastAsia"/>
        </w:rPr>
        <w:t>，</w:t>
      </w:r>
      <w:r>
        <w:t>提出回避申请</w:t>
      </w:r>
      <w:r>
        <w:rPr>
          <w:rFonts w:hint="eastAsia"/>
        </w:rPr>
        <w:t>，</w:t>
      </w:r>
      <w:r>
        <w:t>提供证据</w:t>
      </w:r>
      <w:r>
        <w:rPr>
          <w:rFonts w:hint="eastAsia"/>
        </w:rPr>
        <w:t>，</w:t>
      </w:r>
      <w:r>
        <w:t>申请查阅、复制本案质证材料</w:t>
      </w:r>
      <w:r>
        <w:rPr>
          <w:rFonts w:hint="eastAsia"/>
        </w:rPr>
        <w:t>，</w:t>
      </w:r>
      <w:r>
        <w:t>进行陈述、质询、申辩</w:t>
      </w:r>
      <w:r>
        <w:rPr>
          <w:rFonts w:hint="eastAsia"/>
        </w:rPr>
        <w:t>，</w:t>
      </w:r>
      <w:r>
        <w:t>并应当依法行使质证权利</w:t>
      </w:r>
      <w:r>
        <w:rPr>
          <w:rFonts w:hint="eastAsia"/>
        </w:rPr>
        <w:t>，</w:t>
      </w:r>
      <w:r>
        <w:t>遵守质证秩序。</w:t>
      </w:r>
    </w:p>
    <w:p>
      <w:pPr>
        <w:pStyle w:val="12"/>
        <w:jc w:val="both"/>
        <w:rPr>
          <w:rFonts w:hint="eastAsia"/>
        </w:rPr>
      </w:pPr>
      <w:r>
        <w:rPr>
          <w:rStyle w:val="25"/>
        </w:rPr>
        <w:t>第五条</w:t>
      </w:r>
      <w:r>
        <w:t>　赔偿请求人、赔偿义务机关对其主张的有利于自己的事实负举证责任</w:t>
      </w:r>
      <w:r>
        <w:rPr>
          <w:rFonts w:hint="eastAsia"/>
        </w:rPr>
        <w:t>，</w:t>
      </w:r>
      <w:r>
        <w:t>但</w:t>
      </w:r>
      <w:r>
        <w:rPr>
          <w:rFonts w:hint="eastAsia"/>
        </w:rPr>
        <w:t>法律、司法解释另有规定的除外。</w:t>
      </w:r>
    </w:p>
    <w:p>
      <w:pPr>
        <w:pStyle w:val="12"/>
        <w:jc w:val="both"/>
        <w:rPr>
          <w:rStyle w:val="25"/>
          <w:rFonts w:hint="eastAsia"/>
        </w:rPr>
      </w:pPr>
      <w:r>
        <w:rPr>
          <w:rFonts w:hint="eastAsia"/>
        </w:rPr>
        <w:t>没有证据或者证据不足以证明其事实主张的，由负有举证责任的一方承担不利后果。</w:t>
      </w:r>
    </w:p>
    <w:p>
      <w:pPr>
        <w:pStyle w:val="12"/>
        <w:jc w:val="both"/>
        <w:rPr>
          <w:rFonts w:hint="eastAsia"/>
        </w:rPr>
      </w:pPr>
      <w:r>
        <w:rPr>
          <w:rStyle w:val="25"/>
        </w:rPr>
        <w:t>第六条</w:t>
      </w:r>
      <w:r>
        <w:t>　下列事实需要证明的</w:t>
      </w:r>
      <w:r>
        <w:rPr>
          <w:rFonts w:hint="eastAsia"/>
        </w:rPr>
        <w:t>，</w:t>
      </w:r>
      <w:r>
        <w:t>由赔偿义务机关负举证责任：</w:t>
      </w:r>
    </w:p>
    <w:p>
      <w:pPr>
        <w:pStyle w:val="12"/>
        <w:jc w:val="both"/>
        <w:rPr>
          <w:rFonts w:hint="eastAsia"/>
        </w:rPr>
      </w:pPr>
      <w:r>
        <w:rPr>
          <w:rFonts w:hint="eastAsia"/>
          <w:lang w:eastAsia="zh-CN"/>
        </w:rPr>
        <w:t>（</w:t>
      </w:r>
      <w:r>
        <w:t>一</w:t>
      </w:r>
      <w:r>
        <w:rPr>
          <w:rFonts w:hint="eastAsia"/>
          <w:lang w:eastAsia="zh-CN"/>
        </w:rPr>
        <w:t>）</w:t>
      </w:r>
      <w:r>
        <w:t>赔偿义务机关行为的合法性；</w:t>
      </w:r>
    </w:p>
    <w:p>
      <w:pPr>
        <w:pStyle w:val="12"/>
        <w:jc w:val="both"/>
        <w:rPr>
          <w:rFonts w:hint="eastAsia"/>
        </w:rPr>
      </w:pPr>
      <w:r>
        <w:rPr>
          <w:rFonts w:hint="eastAsia"/>
          <w:lang w:eastAsia="zh-CN"/>
        </w:rPr>
        <w:t>（</w:t>
      </w:r>
      <w:r>
        <w:t>二</w:t>
      </w:r>
      <w:r>
        <w:rPr>
          <w:rFonts w:hint="eastAsia"/>
          <w:lang w:eastAsia="zh-CN"/>
        </w:rPr>
        <w:t>）</w:t>
      </w:r>
      <w:r>
        <w:t>赔偿义务机关无过错；</w:t>
      </w:r>
    </w:p>
    <w:p>
      <w:pPr>
        <w:pStyle w:val="12"/>
        <w:jc w:val="both"/>
        <w:rPr>
          <w:rFonts w:hint="eastAsia"/>
        </w:rPr>
      </w:pPr>
      <w:r>
        <w:rPr>
          <w:rFonts w:hint="eastAsia"/>
          <w:lang w:eastAsia="zh-CN"/>
        </w:rPr>
        <w:t>（</w:t>
      </w:r>
      <w:r>
        <w:t>三</w:t>
      </w:r>
      <w:r>
        <w:rPr>
          <w:rFonts w:hint="eastAsia"/>
          <w:lang w:eastAsia="zh-CN"/>
        </w:rPr>
        <w:t>）</w:t>
      </w:r>
      <w:r>
        <w:t>因赔偿义务机关过错致使赔偿请求人不能证明的待证事实；</w:t>
      </w:r>
    </w:p>
    <w:p>
      <w:pPr>
        <w:pStyle w:val="12"/>
        <w:jc w:val="both"/>
        <w:rPr>
          <w:rStyle w:val="25"/>
          <w:rFonts w:hint="eastAsia"/>
        </w:rPr>
      </w:pPr>
      <w:r>
        <w:rPr>
          <w:rFonts w:hint="eastAsia"/>
          <w:lang w:eastAsia="zh-CN"/>
        </w:rPr>
        <w:t>（</w:t>
      </w:r>
      <w:r>
        <w:t>四</w:t>
      </w:r>
      <w:r>
        <w:rPr>
          <w:rFonts w:hint="eastAsia"/>
          <w:lang w:eastAsia="zh-CN"/>
        </w:rPr>
        <w:t>）</w:t>
      </w:r>
      <w:r>
        <w:t>赔偿义务机关行为与被羁押人在羁押期间死亡或者丧失行为能力不存在因果关系。</w:t>
      </w:r>
    </w:p>
    <w:p>
      <w:pPr>
        <w:pStyle w:val="12"/>
        <w:jc w:val="both"/>
        <w:rPr>
          <w:rFonts w:hint="eastAsia"/>
        </w:rPr>
      </w:pPr>
      <w:r>
        <w:rPr>
          <w:rStyle w:val="25"/>
        </w:rPr>
        <w:t>第七条</w:t>
      </w:r>
      <w:r>
        <w:t>　下列情形</w:t>
      </w:r>
      <w:r>
        <w:rPr>
          <w:rFonts w:hint="eastAsia"/>
        </w:rPr>
        <w:t>，</w:t>
      </w:r>
      <w:r>
        <w:t>由赔偿义务机关负举证责任：</w:t>
      </w:r>
    </w:p>
    <w:p>
      <w:pPr>
        <w:pStyle w:val="12"/>
        <w:jc w:val="both"/>
        <w:rPr>
          <w:rFonts w:hint="eastAsia"/>
        </w:rPr>
      </w:pPr>
      <w:r>
        <w:rPr>
          <w:rFonts w:hint="eastAsia"/>
          <w:lang w:eastAsia="zh-CN"/>
        </w:rPr>
        <w:t>（</w:t>
      </w:r>
      <w:r>
        <w:t>一</w:t>
      </w:r>
      <w:r>
        <w:rPr>
          <w:rFonts w:hint="eastAsia"/>
          <w:lang w:eastAsia="zh-CN"/>
        </w:rPr>
        <w:t>）</w:t>
      </w:r>
      <w:r>
        <w:t>属于法定免责情形；</w:t>
      </w:r>
    </w:p>
    <w:p>
      <w:pPr>
        <w:pStyle w:val="12"/>
        <w:jc w:val="both"/>
        <w:rPr>
          <w:rFonts w:hint="eastAsia"/>
        </w:rPr>
      </w:pPr>
      <w:r>
        <w:rPr>
          <w:rFonts w:hint="eastAsia"/>
          <w:lang w:eastAsia="zh-CN"/>
        </w:rPr>
        <w:t>（</w:t>
      </w:r>
      <w:r>
        <w:t>二</w:t>
      </w:r>
      <w:r>
        <w:rPr>
          <w:rFonts w:hint="eastAsia"/>
          <w:lang w:eastAsia="zh-CN"/>
        </w:rPr>
        <w:t>）</w:t>
      </w:r>
      <w:r>
        <w:t>赔偿请求超过法</w:t>
      </w:r>
      <w:r>
        <w:rPr>
          <w:rFonts w:hint="eastAsia"/>
        </w:rPr>
        <w:t>定时效；</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具有其他抗辩事由。</w:t>
      </w:r>
    </w:p>
    <w:p>
      <w:pPr>
        <w:pStyle w:val="12"/>
        <w:jc w:val="both"/>
        <w:rPr>
          <w:rStyle w:val="25"/>
          <w:rFonts w:hint="eastAsia"/>
        </w:rPr>
      </w:pPr>
      <w:r>
        <w:rPr>
          <w:rStyle w:val="25"/>
        </w:rPr>
        <w:t>第八条</w:t>
      </w:r>
      <w:r>
        <w:t>　赔偿委员会认为必要时</w:t>
      </w:r>
      <w:r>
        <w:rPr>
          <w:rFonts w:hint="eastAsia"/>
        </w:rPr>
        <w:t>，</w:t>
      </w:r>
      <w:r>
        <w:t>可以通知复议机关参加质证</w:t>
      </w:r>
      <w:r>
        <w:rPr>
          <w:rFonts w:hint="eastAsia"/>
        </w:rPr>
        <w:t>，</w:t>
      </w:r>
      <w:r>
        <w:t>由复议机关对其作出复议决定的事实和法律依据进行说明。</w:t>
      </w:r>
    </w:p>
    <w:p>
      <w:pPr>
        <w:pStyle w:val="12"/>
        <w:jc w:val="both"/>
        <w:rPr>
          <w:rFonts w:hint="eastAsia"/>
        </w:rPr>
      </w:pPr>
      <w:r>
        <w:rPr>
          <w:rStyle w:val="25"/>
        </w:rPr>
        <w:t>第九条</w:t>
      </w:r>
      <w:r>
        <w:t>　赔偿请求人可以在举证期限内申请赔偿委员会调取下列证据：</w:t>
      </w:r>
    </w:p>
    <w:p>
      <w:pPr>
        <w:pStyle w:val="12"/>
        <w:jc w:val="both"/>
        <w:rPr>
          <w:rFonts w:hint="eastAsia"/>
        </w:rPr>
      </w:pPr>
      <w:r>
        <w:rPr>
          <w:rFonts w:hint="eastAsia"/>
          <w:lang w:eastAsia="zh-CN"/>
        </w:rPr>
        <w:t>（</w:t>
      </w:r>
      <w:r>
        <w:t>一</w:t>
      </w:r>
      <w:r>
        <w:rPr>
          <w:rFonts w:hint="eastAsia"/>
          <w:lang w:eastAsia="zh-CN"/>
        </w:rPr>
        <w:t>）</w:t>
      </w:r>
      <w:r>
        <w:t>由国家有关部门保存</w:t>
      </w:r>
      <w:r>
        <w:rPr>
          <w:rFonts w:hint="eastAsia"/>
        </w:rPr>
        <w:t>，</w:t>
      </w:r>
      <w:r>
        <w:t>赔偿请求人及其委托代理人无权查阅调取的证据；</w:t>
      </w:r>
    </w:p>
    <w:p>
      <w:pPr>
        <w:pStyle w:val="12"/>
        <w:jc w:val="both"/>
        <w:rPr>
          <w:rFonts w:hint="eastAsia"/>
        </w:rPr>
      </w:pPr>
      <w:r>
        <w:rPr>
          <w:rFonts w:hint="eastAsia"/>
          <w:lang w:eastAsia="zh-CN"/>
        </w:rPr>
        <w:t>（</w:t>
      </w:r>
      <w:r>
        <w:t>二</w:t>
      </w:r>
      <w:r>
        <w:rPr>
          <w:rFonts w:hint="eastAsia"/>
          <w:lang w:eastAsia="zh-CN"/>
        </w:rPr>
        <w:t>）</w:t>
      </w:r>
      <w:r>
        <w:t>涉及国家秘密、商业秘密、个人隐私的证据；</w:t>
      </w:r>
    </w:p>
    <w:p>
      <w:pPr>
        <w:pStyle w:val="12"/>
        <w:jc w:val="both"/>
        <w:rPr>
          <w:rFonts w:hint="eastAsia"/>
        </w:rPr>
      </w:pPr>
      <w:r>
        <w:rPr>
          <w:rFonts w:hint="eastAsia"/>
          <w:lang w:eastAsia="zh-CN"/>
        </w:rPr>
        <w:t>（</w:t>
      </w:r>
      <w:r>
        <w:t>三</w:t>
      </w:r>
      <w:r>
        <w:rPr>
          <w:rFonts w:hint="eastAsia"/>
          <w:lang w:eastAsia="zh-CN"/>
        </w:rPr>
        <w:t>）</w:t>
      </w:r>
      <w:r>
        <w:t>赔偿请求人及其委托代理人因客观原因不能自行收集的其他证据。</w:t>
      </w:r>
    </w:p>
    <w:p>
      <w:pPr>
        <w:pStyle w:val="12"/>
        <w:jc w:val="both"/>
        <w:rPr>
          <w:rStyle w:val="25"/>
          <w:rFonts w:hint="eastAsia"/>
        </w:rPr>
      </w:pPr>
      <w:r>
        <w:t>赔偿请求人申请赔偿委员会调取证据</w:t>
      </w:r>
      <w:r>
        <w:rPr>
          <w:rFonts w:hint="eastAsia"/>
        </w:rPr>
        <w:t>，</w:t>
      </w:r>
      <w:r>
        <w:t>应当提供具体线索。</w:t>
      </w:r>
    </w:p>
    <w:p>
      <w:pPr>
        <w:pStyle w:val="12"/>
        <w:jc w:val="both"/>
        <w:rPr>
          <w:rFonts w:hint="eastAsia"/>
        </w:rPr>
      </w:pPr>
      <w:r>
        <w:rPr>
          <w:rStyle w:val="25"/>
        </w:rPr>
        <w:t>第十条</w:t>
      </w:r>
      <w:r>
        <w:t>　赔偿委员会有权要求赔偿请求人、赔偿义务机关提供或者补充证据。</w:t>
      </w:r>
    </w:p>
    <w:p>
      <w:pPr>
        <w:pStyle w:val="12"/>
        <w:jc w:val="both"/>
        <w:rPr>
          <w:rStyle w:val="25"/>
          <w:rFonts w:hint="eastAsia"/>
        </w:rPr>
      </w:pPr>
      <w:r>
        <w:t>涉及国家利益、社会公共利益或者他人合法权益的事实</w:t>
      </w:r>
      <w:r>
        <w:rPr>
          <w:rFonts w:hint="eastAsia"/>
        </w:rPr>
        <w:t>，</w:t>
      </w:r>
      <w:r>
        <w:t>或者涉及依职权追加质证参加人、中止审理、终结审理、回避等程序性事项的</w:t>
      </w:r>
      <w:r>
        <w:rPr>
          <w:rFonts w:hint="eastAsia"/>
        </w:rPr>
        <w:t>，</w:t>
      </w:r>
      <w:r>
        <w:t>赔偿委员会可以向有关单位和人员调查情况、收集证据。</w:t>
      </w:r>
    </w:p>
    <w:p>
      <w:pPr>
        <w:pStyle w:val="12"/>
        <w:jc w:val="both"/>
        <w:rPr>
          <w:rFonts w:hint="eastAsia"/>
        </w:rPr>
      </w:pPr>
      <w:r>
        <w:rPr>
          <w:rStyle w:val="25"/>
        </w:rPr>
        <w:t>第十一条</w:t>
      </w:r>
      <w:r>
        <w:t>　赔偿请求人、赔偿义务机关应当在收到受理案件通知书之日起十日内提供证据。赔偿请求人、赔偿义务机关确因客观事由不能在该期限内提供证据的</w:t>
      </w:r>
      <w:r>
        <w:rPr>
          <w:rFonts w:hint="eastAsia"/>
        </w:rPr>
        <w:t>，</w:t>
      </w:r>
      <w:r>
        <w:t>赔偿委员会可以根据其申请适当延长举证期限。</w:t>
      </w:r>
    </w:p>
    <w:p>
      <w:pPr>
        <w:pStyle w:val="12"/>
        <w:jc w:val="both"/>
        <w:rPr>
          <w:rStyle w:val="25"/>
          <w:rFonts w:hint="eastAsia"/>
        </w:rPr>
      </w:pPr>
      <w:r>
        <w:t>赔偿请求人、赔偿义务机关无正当理由逾期</w:t>
      </w:r>
      <w:r>
        <w:rPr>
          <w:rFonts w:hint="eastAsia"/>
        </w:rPr>
        <w:t>提供证据的，应当承担相应的不利后果。</w:t>
      </w:r>
    </w:p>
    <w:p>
      <w:pPr>
        <w:pStyle w:val="12"/>
        <w:jc w:val="both"/>
        <w:rPr>
          <w:rFonts w:hint="eastAsia"/>
        </w:rPr>
      </w:pPr>
      <w:r>
        <w:rPr>
          <w:rStyle w:val="25"/>
        </w:rPr>
        <w:t>第十二条</w:t>
      </w:r>
      <w:r>
        <w:t>　对于证据较多或者疑难复杂的案件</w:t>
      </w:r>
      <w:r>
        <w:rPr>
          <w:rFonts w:hint="eastAsia"/>
        </w:rPr>
        <w:t>，</w:t>
      </w:r>
      <w:r>
        <w:t>赔偿委员会可以组织赔偿请求人、赔偿义务机关在质证前交换证据</w:t>
      </w:r>
      <w:r>
        <w:rPr>
          <w:rFonts w:hint="eastAsia"/>
        </w:rPr>
        <w:t>，</w:t>
      </w:r>
      <w:r>
        <w:t>明确争议焦点</w:t>
      </w:r>
      <w:r>
        <w:rPr>
          <w:rFonts w:hint="eastAsia"/>
        </w:rPr>
        <w:t>，</w:t>
      </w:r>
      <w:r>
        <w:t>并将交换证据的情况记录在卷。</w:t>
      </w:r>
    </w:p>
    <w:p>
      <w:pPr>
        <w:pStyle w:val="12"/>
        <w:jc w:val="both"/>
        <w:rPr>
          <w:rStyle w:val="25"/>
          <w:rFonts w:hint="eastAsia"/>
        </w:rPr>
      </w:pPr>
      <w:r>
        <w:t>赔偿请求人、赔偿义务机关在证据交换过程中没有争议并记录在卷的证据</w:t>
      </w:r>
      <w:r>
        <w:rPr>
          <w:rFonts w:hint="eastAsia"/>
        </w:rPr>
        <w:t>，</w:t>
      </w:r>
      <w:r>
        <w:t>经审判员在质证中说明后</w:t>
      </w:r>
      <w:r>
        <w:rPr>
          <w:rFonts w:hint="eastAsia"/>
        </w:rPr>
        <w:t>，</w:t>
      </w:r>
      <w:r>
        <w:t>可以作为认定案件事实的依据。</w:t>
      </w:r>
    </w:p>
    <w:p>
      <w:pPr>
        <w:pStyle w:val="12"/>
        <w:jc w:val="both"/>
        <w:rPr>
          <w:rFonts w:hint="eastAsia"/>
        </w:rPr>
      </w:pPr>
      <w:r>
        <w:rPr>
          <w:rStyle w:val="25"/>
        </w:rPr>
        <w:t>第十三条</w:t>
      </w:r>
      <w:r>
        <w:t>　赔偿委员会应当指定审判员组织质证</w:t>
      </w:r>
      <w:r>
        <w:rPr>
          <w:rFonts w:hint="eastAsia"/>
        </w:rPr>
        <w:t>，</w:t>
      </w:r>
      <w:r>
        <w:t>并在质证三日前通知赔偿请求人、赔偿义务机关和其他质证参与人。必要时</w:t>
      </w:r>
      <w:r>
        <w:rPr>
          <w:rFonts w:hint="eastAsia"/>
        </w:rPr>
        <w:t>，</w:t>
      </w:r>
      <w:r>
        <w:t>赔偿委员会可以通知赔偿义务机关实施原职权行</w:t>
      </w:r>
      <w:r>
        <w:rPr>
          <w:rFonts w:hint="eastAsia"/>
        </w:rPr>
        <w:t>为的工作人员或者其他利害关系人到场接受询问。</w:t>
      </w:r>
    </w:p>
    <w:p>
      <w:pPr>
        <w:pStyle w:val="12"/>
        <w:jc w:val="both"/>
        <w:rPr>
          <w:rStyle w:val="25"/>
          <w:rFonts w:hint="eastAsia"/>
        </w:rPr>
      </w:pPr>
      <w:r>
        <w:rPr>
          <w:rFonts w:hint="eastAsia"/>
        </w:rPr>
        <w:t>赔偿委员会决定公开质证的，应当在质证三日前公告案由，赔偿请求人和赔偿义务机关的名称，以及质证的时间、地点。</w:t>
      </w:r>
    </w:p>
    <w:p>
      <w:pPr>
        <w:pStyle w:val="12"/>
        <w:jc w:val="both"/>
        <w:rPr>
          <w:rStyle w:val="25"/>
          <w:rFonts w:hint="eastAsia"/>
        </w:rPr>
      </w:pPr>
      <w:r>
        <w:rPr>
          <w:rStyle w:val="25"/>
        </w:rPr>
        <w:t>第十四条</w:t>
      </w:r>
      <w:r>
        <w:t>　适用质证程序审理国家赔偿案件</w:t>
      </w:r>
      <w:r>
        <w:rPr>
          <w:rFonts w:hint="eastAsia"/>
        </w:rPr>
        <w:t>，</w:t>
      </w:r>
      <w:r>
        <w:t>未经质证的证据不得作为认定案件事实的依据</w:t>
      </w:r>
      <w:r>
        <w:rPr>
          <w:rFonts w:hint="eastAsia"/>
        </w:rPr>
        <w:t>，</w:t>
      </w:r>
      <w:r>
        <w:t>但法律、司法解释另有规定的除外。</w:t>
      </w:r>
    </w:p>
    <w:p>
      <w:pPr>
        <w:pStyle w:val="12"/>
        <w:jc w:val="both"/>
        <w:rPr>
          <w:rStyle w:val="25"/>
          <w:rFonts w:hint="eastAsia"/>
        </w:rPr>
      </w:pPr>
      <w:r>
        <w:rPr>
          <w:rStyle w:val="25"/>
        </w:rPr>
        <w:t>第十五条</w:t>
      </w:r>
      <w:r>
        <w:t>　赔偿请求人、赔偿义务机关应围绕证据的关联性、真实性、合法性</w:t>
      </w:r>
      <w:r>
        <w:rPr>
          <w:rFonts w:hint="eastAsia"/>
        </w:rPr>
        <w:t>，</w:t>
      </w:r>
      <w:r>
        <w:t>针对证据有无证明力以及证明力大小</w:t>
      </w:r>
      <w:r>
        <w:rPr>
          <w:rFonts w:hint="eastAsia"/>
        </w:rPr>
        <w:t>，</w:t>
      </w:r>
      <w:r>
        <w:t>进行质证。</w:t>
      </w:r>
    </w:p>
    <w:p>
      <w:pPr>
        <w:pStyle w:val="12"/>
        <w:jc w:val="both"/>
        <w:rPr>
          <w:rFonts w:hint="eastAsia"/>
        </w:rPr>
      </w:pPr>
      <w:r>
        <w:rPr>
          <w:rStyle w:val="25"/>
        </w:rPr>
        <w:t>第十六条</w:t>
      </w:r>
      <w:r>
        <w:t>　质证开始前</w:t>
      </w:r>
      <w:r>
        <w:rPr>
          <w:rFonts w:hint="eastAsia"/>
        </w:rPr>
        <w:t>，</w:t>
      </w:r>
      <w:r>
        <w:t>由书记员查明质证参与人是</w:t>
      </w:r>
      <w:r>
        <w:rPr>
          <w:rFonts w:hint="eastAsia"/>
        </w:rPr>
        <w:t>否到场，宣布质证纪律。</w:t>
      </w:r>
    </w:p>
    <w:p>
      <w:pPr>
        <w:pStyle w:val="12"/>
        <w:jc w:val="both"/>
        <w:rPr>
          <w:rStyle w:val="25"/>
          <w:rFonts w:hint="eastAsia"/>
        </w:rPr>
      </w:pPr>
      <w:r>
        <w:rPr>
          <w:rFonts w:hint="eastAsia"/>
        </w:rPr>
        <w:t>质证开始时，由主持质证的审判员核对赔偿请求人、赔偿义务机关，宣布案由，宣布审判员、书记员名单，向赔偿请求人、赔偿义务机关告知质证权利义务以及询问是否申请回避。</w:t>
      </w:r>
    </w:p>
    <w:p>
      <w:pPr>
        <w:pStyle w:val="12"/>
        <w:jc w:val="both"/>
        <w:rPr>
          <w:rFonts w:hint="eastAsia"/>
        </w:rPr>
      </w:pPr>
      <w:r>
        <w:rPr>
          <w:rStyle w:val="25"/>
        </w:rPr>
        <w:t>第十七条</w:t>
      </w:r>
      <w:r>
        <w:t>　质证一般按照下列顺序进行：</w:t>
      </w:r>
    </w:p>
    <w:p>
      <w:pPr>
        <w:pStyle w:val="12"/>
        <w:jc w:val="both"/>
        <w:rPr>
          <w:rFonts w:hint="eastAsia"/>
        </w:rPr>
      </w:pPr>
      <w:r>
        <w:rPr>
          <w:rFonts w:hint="eastAsia"/>
          <w:lang w:eastAsia="zh-CN"/>
        </w:rPr>
        <w:t>（</w:t>
      </w:r>
      <w:r>
        <w:t>一</w:t>
      </w:r>
      <w:r>
        <w:rPr>
          <w:rFonts w:hint="eastAsia"/>
          <w:lang w:eastAsia="zh-CN"/>
        </w:rPr>
        <w:t>）</w:t>
      </w:r>
      <w:r>
        <w:t>赔偿请求人、赔偿义务机关分别陈述</w:t>
      </w:r>
      <w:r>
        <w:rPr>
          <w:rFonts w:hint="eastAsia"/>
        </w:rPr>
        <w:t>，</w:t>
      </w:r>
      <w:r>
        <w:t>复议机关进行说明；</w:t>
      </w:r>
    </w:p>
    <w:p>
      <w:pPr>
        <w:pStyle w:val="12"/>
        <w:jc w:val="both"/>
        <w:rPr>
          <w:rFonts w:hint="eastAsia"/>
        </w:rPr>
      </w:pPr>
      <w:r>
        <w:rPr>
          <w:rFonts w:hint="eastAsia"/>
          <w:lang w:eastAsia="zh-CN"/>
        </w:rPr>
        <w:t>（</w:t>
      </w:r>
      <w:r>
        <w:t>二</w:t>
      </w:r>
      <w:r>
        <w:rPr>
          <w:rFonts w:hint="eastAsia"/>
          <w:lang w:eastAsia="zh-CN"/>
        </w:rPr>
        <w:t>）</w:t>
      </w:r>
      <w:r>
        <w:t>审判员归纳争议焦点；</w:t>
      </w:r>
    </w:p>
    <w:p>
      <w:pPr>
        <w:pStyle w:val="12"/>
        <w:jc w:val="both"/>
        <w:rPr>
          <w:rFonts w:hint="eastAsia"/>
        </w:rPr>
      </w:pPr>
      <w:r>
        <w:rPr>
          <w:rFonts w:hint="eastAsia"/>
          <w:lang w:eastAsia="zh-CN"/>
        </w:rPr>
        <w:t>（</w:t>
      </w:r>
      <w:r>
        <w:t>三</w:t>
      </w:r>
      <w:r>
        <w:rPr>
          <w:rFonts w:hint="eastAsia"/>
          <w:lang w:eastAsia="zh-CN"/>
        </w:rPr>
        <w:t>）</w:t>
      </w:r>
      <w:r>
        <w:t>赔偿请求人、赔偿义务机关分别出示证据</w:t>
      </w:r>
      <w:r>
        <w:rPr>
          <w:rFonts w:hint="eastAsia"/>
        </w:rPr>
        <w:t>，</w:t>
      </w:r>
      <w:r>
        <w:t>发表意见；</w:t>
      </w:r>
    </w:p>
    <w:p>
      <w:pPr>
        <w:pStyle w:val="12"/>
        <w:jc w:val="both"/>
        <w:rPr>
          <w:rFonts w:hint="eastAsia"/>
        </w:rPr>
      </w:pPr>
      <w:r>
        <w:rPr>
          <w:rFonts w:hint="eastAsia"/>
          <w:lang w:eastAsia="zh-CN"/>
        </w:rPr>
        <w:t>（</w:t>
      </w:r>
      <w:r>
        <w:t>四</w:t>
      </w:r>
      <w:r>
        <w:rPr>
          <w:rFonts w:hint="eastAsia"/>
          <w:lang w:eastAsia="zh-CN"/>
        </w:rPr>
        <w:t>）</w:t>
      </w:r>
      <w:r>
        <w:t>询问参加质证的证人、鉴定人、勘验人；</w:t>
      </w:r>
    </w:p>
    <w:p>
      <w:pPr>
        <w:pStyle w:val="12"/>
        <w:jc w:val="both"/>
        <w:rPr>
          <w:rFonts w:hint="eastAsia"/>
        </w:rPr>
      </w:pPr>
      <w:r>
        <w:rPr>
          <w:rFonts w:hint="eastAsia"/>
          <w:lang w:eastAsia="zh-CN"/>
        </w:rPr>
        <w:t>（</w:t>
      </w:r>
      <w:r>
        <w:t>五</w:t>
      </w:r>
      <w:r>
        <w:rPr>
          <w:rFonts w:hint="eastAsia"/>
          <w:lang w:eastAsia="zh-CN"/>
        </w:rPr>
        <w:t>）</w:t>
      </w:r>
      <w:r>
        <w:t>赔偿请求人、赔偿义务机关就争议的事项进行质询和辩论；</w:t>
      </w:r>
    </w:p>
    <w:p>
      <w:pPr>
        <w:pStyle w:val="12"/>
        <w:jc w:val="both"/>
        <w:rPr>
          <w:rFonts w:hint="eastAsia"/>
        </w:rPr>
      </w:pPr>
      <w:r>
        <w:rPr>
          <w:rFonts w:hint="eastAsia"/>
          <w:lang w:eastAsia="zh-CN"/>
        </w:rPr>
        <w:t>（</w:t>
      </w:r>
      <w:r>
        <w:t>六</w:t>
      </w:r>
      <w:r>
        <w:rPr>
          <w:rFonts w:hint="eastAsia"/>
          <w:lang w:eastAsia="zh-CN"/>
        </w:rPr>
        <w:t>）</w:t>
      </w:r>
      <w:r>
        <w:t>审判员宣</w:t>
      </w:r>
      <w:r>
        <w:rPr>
          <w:rFonts w:hint="eastAsia"/>
        </w:rPr>
        <w:t>布赔偿请求人、赔偿义务机关认识一致的事实和证据；</w:t>
      </w:r>
    </w:p>
    <w:p>
      <w:pPr>
        <w:pStyle w:val="12"/>
        <w:jc w:val="both"/>
        <w:rPr>
          <w:rStyle w:val="25"/>
          <w:rFonts w:hint="eastAsia"/>
        </w:rPr>
      </w:pPr>
      <w:r>
        <w:rPr>
          <w:rFonts w:hint="eastAsia"/>
          <w:lang w:eastAsia="zh-CN"/>
        </w:rPr>
        <w:t>（</w:t>
      </w:r>
      <w:r>
        <w:rPr>
          <w:rFonts w:hint="eastAsia"/>
        </w:rPr>
        <w:t>七</w:t>
      </w:r>
      <w:r>
        <w:rPr>
          <w:rFonts w:hint="eastAsia"/>
          <w:lang w:eastAsia="zh-CN"/>
        </w:rPr>
        <w:t>）</w:t>
      </w:r>
      <w:r>
        <w:rPr>
          <w:rFonts w:hint="eastAsia"/>
        </w:rPr>
        <w:t>赔偿请求人、赔偿义务机关最后陈述意见。</w:t>
      </w:r>
    </w:p>
    <w:p>
      <w:pPr>
        <w:pStyle w:val="12"/>
        <w:jc w:val="both"/>
        <w:rPr>
          <w:rFonts w:hint="eastAsia"/>
        </w:rPr>
      </w:pPr>
      <w:r>
        <w:rPr>
          <w:rStyle w:val="25"/>
        </w:rPr>
        <w:t>第十八条</w:t>
      </w:r>
      <w:r>
        <w:t>　赔偿委员会根据赔偿请求人申请调取的证据</w:t>
      </w:r>
      <w:r>
        <w:rPr>
          <w:rFonts w:hint="eastAsia"/>
        </w:rPr>
        <w:t>，</w:t>
      </w:r>
      <w:r>
        <w:t>作为赔偿请求人提供的证据进行质证。</w:t>
      </w:r>
    </w:p>
    <w:p>
      <w:pPr>
        <w:pStyle w:val="12"/>
        <w:jc w:val="both"/>
        <w:rPr>
          <w:rStyle w:val="25"/>
          <w:rFonts w:hint="eastAsia"/>
        </w:rPr>
      </w:pPr>
      <w:r>
        <w:t>赔偿委员会依照职权调取的证据应当在质证时出示</w:t>
      </w:r>
      <w:r>
        <w:rPr>
          <w:rFonts w:hint="eastAsia"/>
        </w:rPr>
        <w:t>，</w:t>
      </w:r>
      <w:r>
        <w:t>并就调取该证据的情况予以说明</w:t>
      </w:r>
      <w:r>
        <w:rPr>
          <w:rFonts w:hint="eastAsia"/>
        </w:rPr>
        <w:t>，</w:t>
      </w:r>
      <w:r>
        <w:t>听取赔偿请求人、赔偿义务机关的意见。</w:t>
      </w:r>
    </w:p>
    <w:p>
      <w:pPr>
        <w:pStyle w:val="12"/>
        <w:jc w:val="both"/>
        <w:rPr>
          <w:rFonts w:hint="eastAsia"/>
        </w:rPr>
      </w:pPr>
      <w:r>
        <w:rPr>
          <w:rStyle w:val="25"/>
        </w:rPr>
        <w:t>第十九条</w:t>
      </w:r>
      <w:r>
        <w:t>　赔偿请求人或者赔偿义务机关对对方主张的不利于自己的事实</w:t>
      </w:r>
      <w:r>
        <w:rPr>
          <w:rFonts w:hint="eastAsia"/>
        </w:rPr>
        <w:t>，</w:t>
      </w:r>
      <w:r>
        <w:t>在质证中明确表示承认的</w:t>
      </w:r>
      <w:r>
        <w:rPr>
          <w:rFonts w:hint="eastAsia"/>
        </w:rPr>
        <w:t>，</w:t>
      </w:r>
      <w:r>
        <w:t>对方无需举证；既未表示承认也未否认</w:t>
      </w:r>
      <w:r>
        <w:rPr>
          <w:rFonts w:hint="eastAsia"/>
        </w:rPr>
        <w:t>，</w:t>
      </w:r>
      <w:r>
        <w:t>经审判员询问并释明法律后果后</w:t>
      </w:r>
      <w:r>
        <w:rPr>
          <w:rFonts w:hint="eastAsia"/>
        </w:rPr>
        <w:t>，</w:t>
      </w:r>
      <w:r>
        <w:t>其仍不</w:t>
      </w:r>
      <w:r>
        <w:rPr>
          <w:rFonts w:hint="eastAsia"/>
        </w:rPr>
        <w:t>作明确表示的，视为对该项事实的承认。</w:t>
      </w:r>
    </w:p>
    <w:p>
      <w:pPr>
        <w:pStyle w:val="12"/>
        <w:jc w:val="both"/>
        <w:rPr>
          <w:rFonts w:hint="eastAsia"/>
        </w:rPr>
      </w:pPr>
      <w:r>
        <w:rPr>
          <w:rFonts w:hint="eastAsia"/>
        </w:rPr>
        <w:t>赔偿请求人、赔偿义务机关委托代理人参加质证的，代理人在代理权限范围内的承认视为被代理人的承认，但参加质证的赔偿请求人、赔偿义务机关当场明确表示反对的除外；代理人超出代理权限范围的承认，参加质证的赔偿请求人、赔偿义务机关当场不作否认表示的，视为被代理人的承认。</w:t>
      </w:r>
    </w:p>
    <w:p>
      <w:pPr>
        <w:pStyle w:val="12"/>
        <w:jc w:val="both"/>
        <w:rPr>
          <w:rStyle w:val="25"/>
          <w:rFonts w:hint="eastAsia"/>
        </w:rPr>
      </w:pPr>
      <w:r>
        <w:rPr>
          <w:rFonts w:hint="eastAsia"/>
        </w:rPr>
        <w:t>上述承认违反法律禁止性规定，或者损害国家利益、社会公共利益、他人合法权益的，不发生自认的效力。</w:t>
      </w:r>
    </w:p>
    <w:p>
      <w:pPr>
        <w:pStyle w:val="12"/>
        <w:jc w:val="both"/>
        <w:rPr>
          <w:rFonts w:hint="eastAsia"/>
        </w:rPr>
      </w:pPr>
      <w:r>
        <w:rPr>
          <w:rStyle w:val="25"/>
        </w:rPr>
        <w:t>第二十条</w:t>
      </w:r>
      <w:r>
        <w:t>　下列事实无需举证证明：</w:t>
      </w:r>
    </w:p>
    <w:p>
      <w:pPr>
        <w:pStyle w:val="12"/>
        <w:jc w:val="both"/>
        <w:rPr>
          <w:rFonts w:hint="eastAsia"/>
        </w:rPr>
      </w:pPr>
      <w:r>
        <w:rPr>
          <w:rFonts w:hint="eastAsia"/>
          <w:lang w:eastAsia="zh-CN"/>
        </w:rPr>
        <w:t>（</w:t>
      </w:r>
      <w:r>
        <w:t>一</w:t>
      </w:r>
      <w:r>
        <w:rPr>
          <w:rFonts w:hint="eastAsia"/>
          <w:lang w:eastAsia="zh-CN"/>
        </w:rPr>
        <w:t>）</w:t>
      </w:r>
      <w:r>
        <w:t>自然规律以及定理、定律；</w:t>
      </w:r>
    </w:p>
    <w:p>
      <w:pPr>
        <w:pStyle w:val="12"/>
        <w:jc w:val="both"/>
        <w:rPr>
          <w:rFonts w:hint="eastAsia"/>
        </w:rPr>
      </w:pPr>
      <w:r>
        <w:rPr>
          <w:rFonts w:hint="eastAsia"/>
          <w:lang w:eastAsia="zh-CN"/>
        </w:rPr>
        <w:t>（</w:t>
      </w:r>
      <w:r>
        <w:t>二</w:t>
      </w:r>
      <w:r>
        <w:rPr>
          <w:rFonts w:hint="eastAsia"/>
          <w:lang w:eastAsia="zh-CN"/>
        </w:rPr>
        <w:t>）</w:t>
      </w:r>
      <w:r>
        <w:t>众所周知的事实；</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根据法律规定推定的事实；</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已经依法证明的事实；</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根据日常生活经验法则推定的事实。</w:t>
      </w:r>
    </w:p>
    <w:p>
      <w:pPr>
        <w:pStyle w:val="12"/>
        <w:jc w:val="both"/>
        <w:rPr>
          <w:rStyle w:val="25"/>
          <w:rFonts w:hint="eastAsia"/>
        </w:rPr>
      </w:pPr>
      <w:r>
        <w:rPr>
          <w:rFonts w:hint="eastAsia"/>
        </w:rPr>
        <w:t>前款</w:t>
      </w:r>
      <w:r>
        <w:rPr>
          <w:rFonts w:hint="eastAsia"/>
          <w:lang w:eastAsia="zh-CN"/>
        </w:rPr>
        <w:t>（</w:t>
      </w:r>
      <w:r>
        <w:rPr>
          <w:rFonts w:hint="eastAsia"/>
        </w:rPr>
        <w:t>二</w:t>
      </w:r>
      <w:r>
        <w:rPr>
          <w:rFonts w:hint="eastAsia"/>
          <w:lang w:eastAsia="zh-CN"/>
        </w:rPr>
        <w:t>）</w:t>
      </w:r>
      <w:r>
        <w:rPr>
          <w:rFonts w:hint="eastAsia"/>
        </w:rPr>
        <w:t>、</w:t>
      </w:r>
      <w:r>
        <w:rPr>
          <w:rFonts w:hint="eastAsia"/>
          <w:lang w:eastAsia="zh-CN"/>
        </w:rPr>
        <w:t>（</w:t>
      </w:r>
      <w:r>
        <w:rPr>
          <w:rFonts w:hint="eastAsia"/>
        </w:rPr>
        <w:t>三</w:t>
      </w:r>
      <w:r>
        <w:rPr>
          <w:rFonts w:hint="eastAsia"/>
          <w:lang w:eastAsia="zh-CN"/>
        </w:rPr>
        <w:t>）</w:t>
      </w:r>
      <w:r>
        <w:rPr>
          <w:rFonts w:hint="eastAsia"/>
        </w:rPr>
        <w:t>、</w:t>
      </w:r>
      <w:r>
        <w:rPr>
          <w:rFonts w:hint="eastAsia"/>
          <w:lang w:eastAsia="zh-CN"/>
        </w:rPr>
        <w:t>（</w:t>
      </w:r>
      <w:r>
        <w:rPr>
          <w:rFonts w:hint="eastAsia"/>
        </w:rPr>
        <w:t>四</w:t>
      </w:r>
      <w:r>
        <w:rPr>
          <w:rFonts w:hint="eastAsia"/>
          <w:lang w:eastAsia="zh-CN"/>
        </w:rPr>
        <w:t>）</w:t>
      </w:r>
      <w:r>
        <w:rPr>
          <w:rFonts w:hint="eastAsia"/>
        </w:rPr>
        <w:t>、</w:t>
      </w:r>
      <w:r>
        <w:rPr>
          <w:rFonts w:hint="eastAsia"/>
          <w:lang w:eastAsia="zh-CN"/>
        </w:rPr>
        <w:t>（</w:t>
      </w:r>
      <w:r>
        <w:rPr>
          <w:rFonts w:hint="eastAsia"/>
        </w:rPr>
        <w:t>五</w:t>
      </w:r>
      <w:r>
        <w:rPr>
          <w:rFonts w:hint="eastAsia"/>
          <w:lang w:eastAsia="zh-CN"/>
        </w:rPr>
        <w:t>）</w:t>
      </w:r>
      <w:r>
        <w:rPr>
          <w:rFonts w:hint="eastAsia"/>
        </w:rPr>
        <w:t>项，赔偿请求人、赔偿义务机关有相反证据否定其真实性的除外。</w:t>
      </w:r>
    </w:p>
    <w:p>
      <w:pPr>
        <w:pStyle w:val="12"/>
        <w:jc w:val="both"/>
        <w:rPr>
          <w:rStyle w:val="25"/>
          <w:rFonts w:hint="eastAsia"/>
        </w:rPr>
      </w:pPr>
      <w:r>
        <w:rPr>
          <w:rStyle w:val="25"/>
        </w:rPr>
        <w:t>第二十一条</w:t>
      </w:r>
      <w:r>
        <w:t>　有证据证明赔偿义务机关持有证据无正当理由拒不提供的</w:t>
      </w:r>
      <w:r>
        <w:rPr>
          <w:rFonts w:hint="eastAsia"/>
        </w:rPr>
        <w:t>，</w:t>
      </w:r>
      <w:r>
        <w:t>赔偿委员会可以就待证事实作出有利于赔偿请求人的推定。</w:t>
      </w:r>
    </w:p>
    <w:p>
      <w:pPr>
        <w:pStyle w:val="12"/>
        <w:jc w:val="both"/>
        <w:rPr>
          <w:rStyle w:val="25"/>
          <w:rFonts w:hint="eastAsia"/>
        </w:rPr>
      </w:pPr>
      <w:r>
        <w:rPr>
          <w:rStyle w:val="25"/>
        </w:rPr>
        <w:t>第二十二条</w:t>
      </w:r>
      <w:r>
        <w:t>　赔偿委员会应当依据法律规定</w:t>
      </w:r>
      <w:r>
        <w:rPr>
          <w:rFonts w:hint="eastAsia"/>
        </w:rPr>
        <w:t>，</w:t>
      </w:r>
      <w:r>
        <w:t>遵照法定程序</w:t>
      </w:r>
      <w:r>
        <w:rPr>
          <w:rFonts w:hint="eastAsia"/>
        </w:rPr>
        <w:t>，</w:t>
      </w:r>
      <w:r>
        <w:t>全面客观地审核证据</w:t>
      </w:r>
      <w:r>
        <w:rPr>
          <w:rFonts w:hint="eastAsia"/>
        </w:rPr>
        <w:t>，</w:t>
      </w:r>
      <w:r>
        <w:t>运用逻辑推理和日常生活经验</w:t>
      </w:r>
      <w:r>
        <w:rPr>
          <w:rFonts w:hint="eastAsia"/>
        </w:rPr>
        <w:t>，</w:t>
      </w:r>
      <w:r>
        <w:t>对证据的证明力进行独立、综合的审查判断。</w:t>
      </w:r>
    </w:p>
    <w:p>
      <w:pPr>
        <w:pStyle w:val="12"/>
        <w:jc w:val="both"/>
        <w:rPr>
          <w:rFonts w:hint="eastAsia"/>
        </w:rPr>
      </w:pPr>
      <w:r>
        <w:rPr>
          <w:rStyle w:val="25"/>
        </w:rPr>
        <w:t>第二十三条</w:t>
      </w:r>
      <w:r>
        <w:t>　书记员应当将质证的全部活动记入笔录。质证笔录由赔偿请求人、赔偿义务机关和其他质证参与人核对无误或者补正后签名或者盖章。拒绝签名或者盖章的</w:t>
      </w:r>
      <w:r>
        <w:rPr>
          <w:rFonts w:hint="eastAsia"/>
        </w:rPr>
        <w:t>，</w:t>
      </w:r>
      <w:r>
        <w:t>应当记明情况附卷</w:t>
      </w:r>
      <w:r>
        <w:rPr>
          <w:rFonts w:hint="eastAsia"/>
        </w:rPr>
        <w:t>，</w:t>
      </w:r>
      <w:r>
        <w:t>由审判员和书记员签名。</w:t>
      </w:r>
    </w:p>
    <w:p>
      <w:pPr>
        <w:pStyle w:val="12"/>
        <w:jc w:val="both"/>
        <w:rPr>
          <w:rStyle w:val="25"/>
          <w:rFonts w:hint="eastAsia"/>
        </w:rPr>
      </w:pPr>
      <w:r>
        <w:t>具备条件的</w:t>
      </w:r>
      <w:r>
        <w:rPr>
          <w:rFonts w:hint="eastAsia"/>
        </w:rPr>
        <w:t>，</w:t>
      </w:r>
      <w:r>
        <w:t>赔偿委员会可以对质证活动进行全程同步录音录像。</w:t>
      </w:r>
    </w:p>
    <w:p>
      <w:pPr>
        <w:pStyle w:val="12"/>
        <w:jc w:val="both"/>
        <w:rPr>
          <w:rStyle w:val="25"/>
          <w:rFonts w:hint="eastAsia"/>
        </w:rPr>
      </w:pPr>
      <w:r>
        <w:rPr>
          <w:rStyle w:val="25"/>
        </w:rPr>
        <w:t>第二十四条</w:t>
      </w:r>
      <w:r>
        <w:t>　赔偿请求人、赔偿义务机关经通知无正当理由拒不参加质证或者未经许可中途退出质证的</w:t>
      </w:r>
      <w:r>
        <w:rPr>
          <w:rFonts w:hint="eastAsia"/>
        </w:rPr>
        <w:t>，</w:t>
      </w:r>
      <w:r>
        <w:t>视为放弃质证</w:t>
      </w:r>
      <w:r>
        <w:rPr>
          <w:rFonts w:hint="eastAsia"/>
        </w:rPr>
        <w:t>，</w:t>
      </w:r>
      <w:r>
        <w:t>赔偿委员会可以综合全案情况和对方意见认定案件事实。</w:t>
      </w:r>
    </w:p>
    <w:p>
      <w:pPr>
        <w:pStyle w:val="12"/>
        <w:jc w:val="both"/>
        <w:rPr>
          <w:rFonts w:hint="eastAsia"/>
        </w:rPr>
      </w:pPr>
      <w:r>
        <w:rPr>
          <w:rStyle w:val="25"/>
        </w:rPr>
        <w:t>第二十五条</w:t>
      </w:r>
      <w:r>
        <w:t>　有下列情形之</w:t>
      </w:r>
      <w:r>
        <w:rPr>
          <w:rFonts w:hint="eastAsia"/>
        </w:rPr>
        <w:t>一的，可以延期质证：</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赔偿请求人、赔偿义务机关因不可抗拒的事由不能参加质证的；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赔偿请求人、赔偿义务机关临时提出回避申请，是否回避的决定不能在短时间内作出的；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需要通知新的证人到场，调取新的证据，重新鉴定、勘验，或者补充调查的；</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其他应当延期的情形。</w:t>
      </w:r>
    </w:p>
    <w:p>
      <w:pPr>
        <w:pStyle w:val="12"/>
        <w:jc w:val="both"/>
        <w:rPr>
          <w:rFonts w:hint="eastAsia"/>
        </w:rPr>
      </w:pPr>
      <w:r>
        <w:rPr>
          <w:rStyle w:val="25"/>
        </w:rPr>
        <w:t>第二十六条</w:t>
      </w:r>
      <w:r>
        <w:t>　本规定自2014年3月1日起施行。</w:t>
      </w:r>
    </w:p>
    <w:p>
      <w:pPr>
        <w:pStyle w:val="12"/>
        <w:rPr>
          <w:rFonts w:hint="eastAsia"/>
        </w:rPr>
      </w:pPr>
      <w:r>
        <w:t>本规定施行前本院发布的司法解释与本规定不一致的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541403"/>
    <w:rsid w:val="00323D76"/>
    <w:rsid w:val="02380A4E"/>
    <w:rsid w:val="02C54CFB"/>
    <w:rsid w:val="042F174E"/>
    <w:rsid w:val="0751543E"/>
    <w:rsid w:val="0BE369DE"/>
    <w:rsid w:val="0F9D48A9"/>
    <w:rsid w:val="0FC66F39"/>
    <w:rsid w:val="135B4974"/>
    <w:rsid w:val="19AB1F09"/>
    <w:rsid w:val="19EF53F7"/>
    <w:rsid w:val="1C547AC8"/>
    <w:rsid w:val="1D8F2926"/>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6950F7C"/>
    <w:rsid w:val="49541403"/>
    <w:rsid w:val="4AEF215E"/>
    <w:rsid w:val="4DA15956"/>
    <w:rsid w:val="4E7D2A86"/>
    <w:rsid w:val="501B3EB2"/>
    <w:rsid w:val="5027117E"/>
    <w:rsid w:val="56C00D65"/>
    <w:rsid w:val="5A4B03C6"/>
    <w:rsid w:val="65586BE5"/>
    <w:rsid w:val="6D800228"/>
    <w:rsid w:val="6DAD6BF0"/>
    <w:rsid w:val="6E1B4105"/>
    <w:rsid w:val="6EB66F23"/>
    <w:rsid w:val="75FA67F7"/>
    <w:rsid w:val="77AB4F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2017-11-02T10:39:00Z</dcterms:created>
  <dc:creator>Administrator</dc:creator>
  <cp:lastModifiedBy>Administrator</cp:lastModifiedBy>
  <dcterms:modified xsi:type="dcterms:W3CDTF">2017-11-15T16:11:59Z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