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rPr>
          <w:rFonts w:hint="eastAsia" w:ascii="宋体" w:hAnsi="宋体" w:eastAsia="宋体" w:cs="宋体"/>
        </w:rPr>
      </w:pPr>
    </w:p>
    <w:p>
      <w:pPr>
        <w:pStyle w:val="12"/>
        <w:jc w:val="both"/>
        <w:rPr>
          <w:rFonts w:hint="eastAsia" w:eastAsia="仿宋_GB2312"/>
          <w:lang w:eastAsia="zh-CN"/>
        </w:rPr>
      </w:pPr>
      <w:r>
        <w:rPr>
          <w:rFonts w:hint="eastAsia"/>
        </w:rPr>
        <w:t>《最高人民法院关于人民法院民事执行中查封、扣押、冻结财产的规定》已于2004年10月26日由最高人民法院审判委员会第1330次会议通过，现予公布，自2005年1月1日起施行。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2004年11</w:t>
      </w:r>
      <w:bookmarkStart w:id="0" w:name="_GoBack"/>
      <w:bookmarkEnd w:id="0"/>
      <w:r>
        <w:rPr>
          <w:rFonts w:hint="eastAsia"/>
        </w:rPr>
        <w:t>月4日</w:t>
      </w:r>
    </w:p>
    <w:p>
      <w:pPr>
        <w:pStyle w:val="12"/>
        <w:rPr>
          <w:rFonts w:hint="eastAsia"/>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关于人民法院民事执行中查封、</w:t>
      </w:r>
    </w:p>
    <w:p>
      <w:pPr>
        <w:pStyle w:val="7"/>
        <w:rPr>
          <w:rFonts w:hint="eastAsia"/>
        </w:rPr>
      </w:pPr>
      <w:r>
        <w:t>扣押、冻结财产的规定</w:t>
      </w:r>
    </w:p>
    <w:p>
      <w:pPr>
        <w:pStyle w:val="12"/>
        <w:rPr>
          <w:rFonts w:hint="eastAsia" w:ascii="宋体" w:hAnsi="宋体" w:eastAsia="宋体" w:cs="宋体"/>
        </w:rPr>
      </w:pPr>
    </w:p>
    <w:p>
      <w:pPr>
        <w:pStyle w:val="19"/>
        <w:rPr>
          <w:rFonts w:hint="eastAsia"/>
        </w:rPr>
      </w:pPr>
      <w:r>
        <w:t>法释〔2004〕15号</w:t>
      </w:r>
    </w:p>
    <w:p>
      <w:pPr>
        <w:pStyle w:val="12"/>
        <w:rPr>
          <w:rFonts w:hint="eastAsia" w:ascii="宋体" w:hAnsi="宋体" w:eastAsia="宋体" w:cs="宋体"/>
        </w:rPr>
      </w:pPr>
    </w:p>
    <w:p>
      <w:pPr>
        <w:pStyle w:val="17"/>
        <w:rPr>
          <w:rFonts w:hint="eastAsia"/>
          <w:lang w:eastAsia="zh-CN"/>
        </w:rPr>
      </w:pPr>
      <w:r>
        <w:rPr>
          <w:rFonts w:hint="eastAsia"/>
          <w:lang w:eastAsia="zh-CN"/>
        </w:rPr>
        <w:t>（</w:t>
      </w:r>
      <w:r>
        <w:t>2004年10月26日最高人民法院审判委员会第1330次会议通过</w:t>
      </w:r>
      <w:r>
        <w:rPr>
          <w:rFonts w:hint="eastAsia"/>
          <w:lang w:eastAsia="zh-CN"/>
        </w:rPr>
        <w:t>　</w:t>
      </w:r>
      <w:r>
        <w:rPr>
          <w:rFonts w:hint="eastAsia"/>
        </w:rPr>
        <w:t>2004</w:t>
      </w:r>
      <w:r>
        <w:t>年11月4日最高人民法院公告公布　自2005年1月1日起施行</w:t>
      </w:r>
      <w:r>
        <w:rPr>
          <w:rFonts w:hint="eastAsia"/>
          <w:lang w:eastAsia="zh-CN"/>
        </w:rPr>
        <w:t>）</w:t>
      </w:r>
    </w:p>
    <w:p>
      <w:pPr>
        <w:pStyle w:val="12"/>
        <w:rPr>
          <w:rFonts w:hint="eastAsia" w:ascii="宋体" w:hAnsi="宋体" w:eastAsia="宋体" w:cs="宋体"/>
        </w:rPr>
      </w:pPr>
    </w:p>
    <w:p>
      <w:pPr>
        <w:pStyle w:val="12"/>
        <w:rPr>
          <w:rStyle w:val="25"/>
          <w:rFonts w:hint="eastAsia"/>
        </w:rPr>
      </w:pPr>
      <w:r>
        <w:t>为了进一步规范民事执行中的查封、扣押、冻结措施</w:t>
      </w:r>
      <w:r>
        <w:rPr>
          <w:rFonts w:hint="eastAsia"/>
        </w:rPr>
        <w:t>，</w:t>
      </w:r>
      <w:r>
        <w:t>维护当事人的合法权益</w:t>
      </w:r>
      <w:r>
        <w:rPr>
          <w:rFonts w:hint="eastAsia"/>
        </w:rPr>
        <w:t>，</w:t>
      </w:r>
      <w:r>
        <w:t>根据《中华人民共和国民事诉讼法》等法律的规定</w:t>
      </w:r>
      <w:r>
        <w:rPr>
          <w:rFonts w:hint="eastAsia"/>
        </w:rPr>
        <w:t>，</w:t>
      </w:r>
      <w:r>
        <w:t>结合人民法院民事执</w:t>
      </w:r>
      <w:r>
        <w:rPr>
          <w:rFonts w:hint="eastAsia"/>
        </w:rPr>
        <w:t>行工作的实践经验，制定本规定。</w:t>
      </w:r>
    </w:p>
    <w:p>
      <w:pPr>
        <w:pStyle w:val="12"/>
        <w:rPr>
          <w:rFonts w:hint="eastAsia"/>
        </w:rPr>
      </w:pPr>
      <w:r>
        <w:rPr>
          <w:rStyle w:val="25"/>
        </w:rPr>
        <w:t>第一条</w:t>
      </w:r>
      <w:r>
        <w:t>　人民法院查封、扣押、冻结被执行人的动产、不动产及其他财产权</w:t>
      </w:r>
      <w:r>
        <w:rPr>
          <w:rFonts w:hint="eastAsia"/>
        </w:rPr>
        <w:t>，</w:t>
      </w:r>
      <w:r>
        <w:t>应当作出裁定</w:t>
      </w:r>
      <w:r>
        <w:rPr>
          <w:rFonts w:hint="eastAsia"/>
        </w:rPr>
        <w:t>，</w:t>
      </w:r>
      <w:r>
        <w:t>并送达被执行人和申请执行人。</w:t>
      </w:r>
    </w:p>
    <w:p>
      <w:pPr>
        <w:pStyle w:val="12"/>
        <w:rPr>
          <w:rStyle w:val="25"/>
          <w:rFonts w:hint="eastAsia"/>
        </w:rPr>
      </w:pPr>
      <w:r>
        <w:t>采取查封、扣押、冻结措施需要有关单位或者个人协助的</w:t>
      </w:r>
      <w:r>
        <w:rPr>
          <w:rFonts w:hint="eastAsia"/>
        </w:rPr>
        <w:t>，</w:t>
      </w:r>
      <w:r>
        <w:t>人民法院应当制作协助执行通知书</w:t>
      </w:r>
      <w:r>
        <w:rPr>
          <w:rFonts w:hint="eastAsia"/>
        </w:rPr>
        <w:t>，</w:t>
      </w:r>
      <w:r>
        <w:t>连同裁定书副本一并送达协助执行人。查封、扣押、冻结裁定书和协助执行通知书送达时发生法律效力。</w:t>
      </w:r>
    </w:p>
    <w:p>
      <w:pPr>
        <w:pStyle w:val="12"/>
        <w:rPr>
          <w:rFonts w:hint="eastAsia"/>
        </w:rPr>
      </w:pPr>
      <w:r>
        <w:rPr>
          <w:rStyle w:val="25"/>
        </w:rPr>
        <w:t>第二条</w:t>
      </w:r>
      <w:r>
        <w:t>　人民法院可以查封、扣押、冻结被执行人占有的动产、登记在被执行人名下的不动产、特定动产及其他财产权。</w:t>
      </w:r>
    </w:p>
    <w:p>
      <w:pPr>
        <w:pStyle w:val="12"/>
        <w:rPr>
          <w:rFonts w:hint="eastAsia"/>
        </w:rPr>
      </w:pPr>
      <w:r>
        <w:t>未登记的建筑</w:t>
      </w:r>
      <w:r>
        <w:rPr>
          <w:rFonts w:hint="eastAsia"/>
        </w:rPr>
        <w:t>物和土地使用权，依据土地使用权的审批文件和其他相关证据确定权属。</w:t>
      </w:r>
    </w:p>
    <w:p>
      <w:pPr>
        <w:pStyle w:val="12"/>
        <w:rPr>
          <w:rStyle w:val="25"/>
          <w:rFonts w:hint="eastAsia"/>
        </w:rPr>
      </w:pPr>
      <w:r>
        <w:t>对于第三人占有的动产或者登记在第三人名下的不动产、特定动产及其他财产权</w:t>
      </w:r>
      <w:r>
        <w:rPr>
          <w:rFonts w:hint="eastAsia"/>
        </w:rPr>
        <w:t>，</w:t>
      </w:r>
      <w:r>
        <w:t>第三人书面确认该财产属于被执行人的</w:t>
      </w:r>
      <w:r>
        <w:rPr>
          <w:rFonts w:hint="eastAsia"/>
        </w:rPr>
        <w:t>，</w:t>
      </w:r>
      <w:r>
        <w:t>人民法院可以查封、扣押、冻结。</w:t>
      </w:r>
    </w:p>
    <w:p>
      <w:pPr>
        <w:pStyle w:val="12"/>
        <w:rPr>
          <w:rStyle w:val="25"/>
          <w:rFonts w:hint="eastAsia"/>
        </w:rPr>
      </w:pPr>
      <w:r>
        <w:rPr>
          <w:rStyle w:val="25"/>
        </w:rPr>
        <w:t>第三条</w:t>
      </w:r>
      <w:r>
        <w:t>　作为执行依据的法律文书生效后至申请执行前</w:t>
      </w:r>
      <w:r>
        <w:rPr>
          <w:rFonts w:hint="eastAsia"/>
        </w:rPr>
        <w:t>，</w:t>
      </w:r>
      <w:r>
        <w:t>债权人可以向有执行管辖权的人民法院申请保全债务人的财产。人民法院可以参照民事诉讼法第九十二条的规定作出保全裁定</w:t>
      </w:r>
      <w:r>
        <w:rPr>
          <w:rFonts w:hint="eastAsia"/>
        </w:rPr>
        <w:t>，</w:t>
      </w:r>
      <w:r>
        <w:t>保全裁定应当立即执行。</w:t>
      </w:r>
    </w:p>
    <w:p>
      <w:pPr>
        <w:pStyle w:val="12"/>
        <w:rPr>
          <w:rStyle w:val="25"/>
          <w:rFonts w:hint="eastAsia"/>
        </w:rPr>
      </w:pPr>
      <w:r>
        <w:rPr>
          <w:rStyle w:val="25"/>
        </w:rPr>
        <w:t>第四条</w:t>
      </w:r>
      <w:r>
        <w:t>　诉讼前、诉讼中及仲裁中采取财产保全措施的</w:t>
      </w:r>
      <w:r>
        <w:rPr>
          <w:rFonts w:hint="eastAsia"/>
        </w:rPr>
        <w:t>，</w:t>
      </w:r>
      <w:r>
        <w:t>进入</w:t>
      </w:r>
      <w:r>
        <w:rPr>
          <w:rFonts w:hint="eastAsia"/>
        </w:rPr>
        <w:t>执行程序后，自动转为执行中的查封、扣押、冻结措施，并适用本规定第二十九条关于查封、扣押、冻结期限的规定。</w:t>
      </w:r>
    </w:p>
    <w:p>
      <w:pPr>
        <w:pStyle w:val="12"/>
        <w:rPr>
          <w:rFonts w:hint="eastAsia"/>
        </w:rPr>
      </w:pPr>
      <w:r>
        <w:rPr>
          <w:rStyle w:val="25"/>
        </w:rPr>
        <w:t>第五条</w:t>
      </w:r>
      <w:r>
        <w:t>　人民法院对被执行人下列的财产不得查封、扣押、冻结：</w:t>
      </w:r>
    </w:p>
    <w:p>
      <w:pPr>
        <w:pStyle w:val="12"/>
        <w:rPr>
          <w:rFonts w:hint="eastAsia"/>
        </w:rPr>
      </w:pPr>
      <w:r>
        <w:rPr>
          <w:rFonts w:hint="eastAsia"/>
          <w:lang w:eastAsia="zh-CN"/>
        </w:rPr>
        <w:t>（</w:t>
      </w:r>
      <w:r>
        <w:t>一</w:t>
      </w:r>
      <w:r>
        <w:rPr>
          <w:rFonts w:hint="eastAsia"/>
          <w:lang w:eastAsia="zh-CN"/>
        </w:rPr>
        <w:t>）</w:t>
      </w:r>
      <w:r>
        <w:t>被执行人及其所扶养家属生活所必需的衣服、家具、炊具、餐具及其他家庭生活必需的物品；</w:t>
      </w:r>
    </w:p>
    <w:p>
      <w:pPr>
        <w:pStyle w:val="12"/>
        <w:rPr>
          <w:rFonts w:hint="eastAsia"/>
        </w:rPr>
      </w:pPr>
      <w:r>
        <w:rPr>
          <w:rFonts w:hint="eastAsia"/>
          <w:lang w:eastAsia="zh-CN"/>
        </w:rPr>
        <w:t>（</w:t>
      </w:r>
      <w:r>
        <w:t>二</w:t>
      </w:r>
      <w:r>
        <w:rPr>
          <w:rFonts w:hint="eastAsia"/>
          <w:lang w:eastAsia="zh-CN"/>
        </w:rPr>
        <w:t>）</w:t>
      </w:r>
      <w:r>
        <w:t>被执行人及其所扶养家属所必需的生活费用。当地有最低生活保障标准的</w:t>
      </w:r>
      <w:r>
        <w:rPr>
          <w:rFonts w:hint="eastAsia"/>
        </w:rPr>
        <w:t>，</w:t>
      </w:r>
      <w:r>
        <w:t>必需的生活费用依照该标准确定；</w:t>
      </w:r>
    </w:p>
    <w:p>
      <w:pPr>
        <w:pStyle w:val="12"/>
        <w:rPr>
          <w:rFonts w:hint="eastAsia"/>
        </w:rPr>
      </w:pPr>
      <w:r>
        <w:rPr>
          <w:rFonts w:hint="eastAsia"/>
          <w:lang w:eastAsia="zh-CN"/>
        </w:rPr>
        <w:t>（</w:t>
      </w:r>
      <w:r>
        <w:t>三</w:t>
      </w:r>
      <w:r>
        <w:rPr>
          <w:rFonts w:hint="eastAsia"/>
          <w:lang w:eastAsia="zh-CN"/>
        </w:rPr>
        <w:t>）</w:t>
      </w:r>
      <w:r>
        <w:t>被执行人及其所扶养家属完成义务教育所必需的物品；</w:t>
      </w:r>
    </w:p>
    <w:p>
      <w:pPr>
        <w:pStyle w:val="12"/>
        <w:rPr>
          <w:rFonts w:hint="eastAsia"/>
        </w:rPr>
      </w:pPr>
      <w:r>
        <w:rPr>
          <w:rFonts w:hint="eastAsia"/>
          <w:lang w:eastAsia="zh-CN"/>
        </w:rPr>
        <w:t>（</w:t>
      </w:r>
      <w:r>
        <w:t>四</w:t>
      </w:r>
      <w:r>
        <w:rPr>
          <w:rFonts w:hint="eastAsia"/>
          <w:lang w:eastAsia="zh-CN"/>
        </w:rPr>
        <w:t>）</w:t>
      </w:r>
      <w:r>
        <w:t>未公开的发明或者未发表的著作；</w:t>
      </w:r>
    </w:p>
    <w:p>
      <w:pPr>
        <w:pStyle w:val="12"/>
        <w:rPr>
          <w:rFonts w:hint="eastAsia"/>
        </w:rPr>
      </w:pPr>
      <w:r>
        <w:rPr>
          <w:rFonts w:hint="eastAsia"/>
          <w:lang w:eastAsia="zh-CN"/>
        </w:rPr>
        <w:t>（</w:t>
      </w:r>
      <w:r>
        <w:t>五</w:t>
      </w:r>
      <w:r>
        <w:rPr>
          <w:rFonts w:hint="eastAsia"/>
          <w:lang w:eastAsia="zh-CN"/>
        </w:rPr>
        <w:t>）</w:t>
      </w:r>
      <w:r>
        <w:rPr>
          <w:rFonts w:hint="eastAsia"/>
        </w:rPr>
        <w:t>被执行人及其所扶养家属用于身体缺陷所必需的辅助工具、医疗物品；</w:t>
      </w:r>
    </w:p>
    <w:p>
      <w:pPr>
        <w:pStyle w:val="12"/>
        <w:rPr>
          <w:rFonts w:hint="eastAsia"/>
        </w:rPr>
      </w:pPr>
      <w:r>
        <w:rPr>
          <w:rFonts w:hint="eastAsia"/>
          <w:lang w:eastAsia="zh-CN"/>
        </w:rPr>
        <w:t>（</w:t>
      </w:r>
      <w:r>
        <w:t>六</w:t>
      </w:r>
      <w:r>
        <w:rPr>
          <w:rFonts w:hint="eastAsia"/>
          <w:lang w:eastAsia="zh-CN"/>
        </w:rPr>
        <w:t>）</w:t>
      </w:r>
      <w:r>
        <w:t>被执行人所得的勋章及其他荣誉表彰的物品；</w:t>
      </w:r>
    </w:p>
    <w:p>
      <w:pPr>
        <w:pStyle w:val="12"/>
        <w:rPr>
          <w:rFonts w:hint="eastAsia"/>
        </w:rPr>
      </w:pPr>
      <w:r>
        <w:rPr>
          <w:rFonts w:hint="eastAsia"/>
          <w:lang w:eastAsia="zh-CN"/>
        </w:rPr>
        <w:t>（</w:t>
      </w:r>
      <w:r>
        <w:t>七</w:t>
      </w:r>
      <w:r>
        <w:rPr>
          <w:rFonts w:hint="eastAsia"/>
          <w:lang w:eastAsia="zh-CN"/>
        </w:rPr>
        <w:t>）</w:t>
      </w:r>
      <w:r>
        <w:t>根据《中华人民共和国缔结条约程序法》</w:t>
      </w:r>
      <w:r>
        <w:rPr>
          <w:rFonts w:hint="eastAsia"/>
        </w:rPr>
        <w:t>，</w:t>
      </w:r>
      <w:r>
        <w:t>以中华人民共和国、中华人民共和国政府或者中华人民共和国政府部门名义同外国、国际组织缔结的条约、协定和其他具有条约、协定性质的文件中规定免于查封、扣押、冻结的财产；</w:t>
      </w:r>
    </w:p>
    <w:p>
      <w:pPr>
        <w:pStyle w:val="12"/>
        <w:rPr>
          <w:rStyle w:val="25"/>
          <w:rFonts w:hint="eastAsia"/>
        </w:rPr>
      </w:pPr>
      <w:r>
        <w:rPr>
          <w:rFonts w:hint="eastAsia"/>
          <w:lang w:eastAsia="zh-CN"/>
        </w:rPr>
        <w:t>（</w:t>
      </w:r>
      <w:r>
        <w:t>八</w:t>
      </w:r>
      <w:r>
        <w:rPr>
          <w:rFonts w:hint="eastAsia"/>
          <w:lang w:eastAsia="zh-CN"/>
        </w:rPr>
        <w:t>）</w:t>
      </w:r>
      <w:r>
        <w:t>法律或者司法解释规定的其他不得查封、扣押、冻结的财产。</w:t>
      </w:r>
    </w:p>
    <w:p>
      <w:pPr>
        <w:pStyle w:val="12"/>
        <w:rPr>
          <w:rStyle w:val="25"/>
          <w:rFonts w:hint="eastAsia"/>
        </w:rPr>
      </w:pPr>
      <w:r>
        <w:rPr>
          <w:rStyle w:val="25"/>
        </w:rPr>
        <w:t>第六条</w:t>
      </w:r>
      <w:r>
        <w:t>　对被执行人及其所扶养家属生活所必需的居住房屋</w:t>
      </w:r>
      <w:r>
        <w:rPr>
          <w:rFonts w:hint="eastAsia"/>
        </w:rPr>
        <w:t>，</w:t>
      </w:r>
      <w:r>
        <w:t>人民法院可以查封</w:t>
      </w:r>
      <w:r>
        <w:rPr>
          <w:rFonts w:hint="eastAsia"/>
        </w:rPr>
        <w:t>，</w:t>
      </w:r>
      <w:r>
        <w:t>但不得拍卖、变</w:t>
      </w:r>
      <w:r>
        <w:rPr>
          <w:rFonts w:hint="eastAsia"/>
        </w:rPr>
        <w:t>卖或者抵债。</w:t>
      </w:r>
    </w:p>
    <w:p>
      <w:pPr>
        <w:pStyle w:val="12"/>
        <w:rPr>
          <w:rStyle w:val="25"/>
          <w:rFonts w:hint="eastAsia"/>
        </w:rPr>
      </w:pPr>
      <w:r>
        <w:rPr>
          <w:rStyle w:val="25"/>
        </w:rPr>
        <w:t>第七条</w:t>
      </w:r>
      <w:r>
        <w:t>　对于超过被执行人及其所扶养家属生活所必需的房屋和生活用品</w:t>
      </w:r>
      <w:r>
        <w:rPr>
          <w:rFonts w:hint="eastAsia"/>
        </w:rPr>
        <w:t>，</w:t>
      </w:r>
      <w:r>
        <w:t>人民法院根据申请执行人的申请</w:t>
      </w:r>
      <w:r>
        <w:rPr>
          <w:rFonts w:hint="eastAsia"/>
        </w:rPr>
        <w:t>，</w:t>
      </w:r>
      <w:r>
        <w:t>在保障被执行人及其所扶养家属最低生活标准所必需的居住房屋和普通生活必需品后</w:t>
      </w:r>
      <w:r>
        <w:rPr>
          <w:rFonts w:hint="eastAsia"/>
        </w:rPr>
        <w:t>，</w:t>
      </w:r>
      <w:r>
        <w:t>可予以执行。</w:t>
      </w:r>
    </w:p>
    <w:p>
      <w:pPr>
        <w:pStyle w:val="12"/>
        <w:rPr>
          <w:rStyle w:val="25"/>
          <w:rFonts w:hint="eastAsia"/>
        </w:rPr>
      </w:pPr>
      <w:r>
        <w:rPr>
          <w:rStyle w:val="25"/>
        </w:rPr>
        <w:t>第八条</w:t>
      </w:r>
      <w:r>
        <w:t>　查封、扣押动产的</w:t>
      </w:r>
      <w:r>
        <w:rPr>
          <w:rFonts w:hint="eastAsia"/>
        </w:rPr>
        <w:t>，</w:t>
      </w:r>
      <w:r>
        <w:t>人民法院可以直接控制该项财产。人民法院将查封、扣押的动产交付其他人控制的</w:t>
      </w:r>
      <w:r>
        <w:rPr>
          <w:rFonts w:hint="eastAsia"/>
        </w:rPr>
        <w:t>，</w:t>
      </w:r>
      <w:r>
        <w:t>应当在该动产上加贴封条或者采取其他足以公示查封、扣押的适当方式。</w:t>
      </w:r>
    </w:p>
    <w:p>
      <w:pPr>
        <w:pStyle w:val="12"/>
        <w:rPr>
          <w:rFonts w:hint="eastAsia"/>
        </w:rPr>
      </w:pPr>
      <w:r>
        <w:rPr>
          <w:rStyle w:val="25"/>
        </w:rPr>
        <w:t>第九条</w:t>
      </w:r>
      <w:r>
        <w:t>　查封不动产的</w:t>
      </w:r>
      <w:r>
        <w:rPr>
          <w:rFonts w:hint="eastAsia"/>
        </w:rPr>
        <w:t>，</w:t>
      </w:r>
      <w:r>
        <w:t>人民法院应当张贴封条或者公告</w:t>
      </w:r>
      <w:r>
        <w:rPr>
          <w:rFonts w:hint="eastAsia"/>
        </w:rPr>
        <w:t>，</w:t>
      </w:r>
      <w:r>
        <w:t>并</w:t>
      </w:r>
      <w:r>
        <w:rPr>
          <w:rFonts w:hint="eastAsia"/>
        </w:rPr>
        <w:t>可以提取保存有关财产权证照。</w:t>
      </w:r>
    </w:p>
    <w:p>
      <w:pPr>
        <w:pStyle w:val="12"/>
        <w:rPr>
          <w:rStyle w:val="25"/>
          <w:rFonts w:hint="eastAsia"/>
        </w:rPr>
      </w:pPr>
      <w:r>
        <w:t>查封、扣押、冻结已登记的不动产、特定动产及其他财产权</w:t>
      </w:r>
      <w:r>
        <w:rPr>
          <w:rFonts w:hint="eastAsia"/>
        </w:rPr>
        <w:t>，</w:t>
      </w:r>
      <w:r>
        <w:t>应当通知有关登记机关办理登记手续。未办理登记手续的</w:t>
      </w:r>
      <w:r>
        <w:rPr>
          <w:rFonts w:hint="eastAsia"/>
        </w:rPr>
        <w:t>，</w:t>
      </w:r>
      <w:r>
        <w:t>不得对抗其他已经办理了登记手续的查封、扣押、冻结行为。</w:t>
      </w:r>
    </w:p>
    <w:p>
      <w:pPr>
        <w:pStyle w:val="12"/>
        <w:rPr>
          <w:rStyle w:val="25"/>
          <w:rFonts w:hint="eastAsia"/>
        </w:rPr>
      </w:pPr>
      <w:r>
        <w:rPr>
          <w:rStyle w:val="25"/>
        </w:rPr>
        <w:t>第十条</w:t>
      </w:r>
      <w:r>
        <w:t>　查封尚未进行权属登记的建筑物时</w:t>
      </w:r>
      <w:r>
        <w:rPr>
          <w:rFonts w:hint="eastAsia"/>
        </w:rPr>
        <w:t>，</w:t>
      </w:r>
      <w:r>
        <w:t>人民法院应当通知其管理人或者该建筑物的实际占有人</w:t>
      </w:r>
      <w:r>
        <w:rPr>
          <w:rFonts w:hint="eastAsia"/>
        </w:rPr>
        <w:t>，</w:t>
      </w:r>
      <w:r>
        <w:t>并在显著位置张贴公告。</w:t>
      </w:r>
    </w:p>
    <w:p>
      <w:pPr>
        <w:pStyle w:val="12"/>
        <w:rPr>
          <w:rStyle w:val="25"/>
          <w:rFonts w:hint="eastAsia"/>
        </w:rPr>
      </w:pPr>
      <w:r>
        <w:rPr>
          <w:rStyle w:val="25"/>
        </w:rPr>
        <w:t>第十一条</w:t>
      </w:r>
      <w:r>
        <w:t>　扣押尚未进行权属登记的机动车辆时</w:t>
      </w:r>
      <w:r>
        <w:rPr>
          <w:rFonts w:hint="eastAsia"/>
        </w:rPr>
        <w:t>，</w:t>
      </w:r>
      <w:r>
        <w:t>人民法院应当在扣押清单上记载该机动车辆的发动机编号。该车辆在扣押期间权利人要求办理权属登记手续的</w:t>
      </w:r>
      <w:r>
        <w:rPr>
          <w:rFonts w:hint="eastAsia"/>
        </w:rPr>
        <w:t>，人民法院应当准许并及时办理相应的扣押登记手续。</w:t>
      </w:r>
    </w:p>
    <w:p>
      <w:pPr>
        <w:pStyle w:val="12"/>
        <w:rPr>
          <w:rFonts w:hint="eastAsia"/>
        </w:rPr>
      </w:pPr>
      <w:r>
        <w:rPr>
          <w:rStyle w:val="25"/>
        </w:rPr>
        <w:t>第十二条</w:t>
      </w:r>
      <w:r>
        <w:t>　查封、扣押的财产不宜由人民法院保管的</w:t>
      </w:r>
      <w:r>
        <w:rPr>
          <w:rFonts w:hint="eastAsia"/>
        </w:rPr>
        <w:t>，</w:t>
      </w:r>
      <w:r>
        <w:t>人民法院可以指定被执行人负责保管；不宜由被执行人保管的</w:t>
      </w:r>
      <w:r>
        <w:rPr>
          <w:rFonts w:hint="eastAsia"/>
        </w:rPr>
        <w:t>，</w:t>
      </w:r>
      <w:r>
        <w:t>可以委托第三人或者申请执行人保管。</w:t>
      </w:r>
    </w:p>
    <w:p>
      <w:pPr>
        <w:pStyle w:val="12"/>
        <w:rPr>
          <w:rStyle w:val="25"/>
          <w:rFonts w:hint="eastAsia"/>
        </w:rPr>
      </w:pPr>
      <w:r>
        <w:t>由人民法院指定被执行人保管的财产</w:t>
      </w:r>
      <w:r>
        <w:rPr>
          <w:rFonts w:hint="eastAsia"/>
        </w:rPr>
        <w:t>，</w:t>
      </w:r>
      <w:r>
        <w:t>如果继续使用对该财产的价值无重大影响</w:t>
      </w:r>
      <w:r>
        <w:rPr>
          <w:rFonts w:hint="eastAsia"/>
        </w:rPr>
        <w:t>，</w:t>
      </w:r>
      <w:r>
        <w:t>可以允许被执行人继续使用；由人民法院保管或者委托第三人、申请执行人保管的</w:t>
      </w:r>
      <w:r>
        <w:rPr>
          <w:rFonts w:hint="eastAsia"/>
        </w:rPr>
        <w:t>，</w:t>
      </w:r>
      <w:r>
        <w:t>保管人不得使用。</w:t>
      </w:r>
    </w:p>
    <w:p>
      <w:pPr>
        <w:pStyle w:val="12"/>
        <w:rPr>
          <w:rStyle w:val="25"/>
          <w:rFonts w:hint="eastAsia"/>
        </w:rPr>
      </w:pPr>
      <w:r>
        <w:rPr>
          <w:rStyle w:val="25"/>
        </w:rPr>
        <w:t>第十三条</w:t>
      </w:r>
      <w:r>
        <w:t>　查封、扣押、冻结担保物权人占有的担保财产</w:t>
      </w:r>
      <w:r>
        <w:rPr>
          <w:rFonts w:hint="eastAsia"/>
        </w:rPr>
        <w:t>，</w:t>
      </w:r>
      <w:r>
        <w:t>一般应当指定该担保物权人作为保管人；该财</w:t>
      </w:r>
      <w:r>
        <w:rPr>
          <w:rFonts w:hint="eastAsia"/>
        </w:rPr>
        <w:t>产由人民法院保管的，质权、留置权不因转移占有而消灭。</w:t>
      </w:r>
    </w:p>
    <w:p>
      <w:pPr>
        <w:pStyle w:val="12"/>
        <w:rPr>
          <w:rFonts w:hint="eastAsia"/>
        </w:rPr>
      </w:pPr>
      <w:r>
        <w:rPr>
          <w:rStyle w:val="25"/>
        </w:rPr>
        <w:t>第十四条</w:t>
      </w:r>
      <w:r>
        <w:t>　对被执行人与其他人共有的财产</w:t>
      </w:r>
      <w:r>
        <w:rPr>
          <w:rFonts w:hint="eastAsia"/>
        </w:rPr>
        <w:t>，</w:t>
      </w:r>
      <w:r>
        <w:t>人民法院可以查封、扣押、冻结</w:t>
      </w:r>
      <w:r>
        <w:rPr>
          <w:rFonts w:hint="eastAsia"/>
        </w:rPr>
        <w:t>，</w:t>
      </w:r>
      <w:r>
        <w:t>并及时通知共有人。</w:t>
      </w:r>
    </w:p>
    <w:p>
      <w:pPr>
        <w:pStyle w:val="12"/>
        <w:rPr>
          <w:rFonts w:hint="eastAsia"/>
        </w:rPr>
      </w:pPr>
      <w:r>
        <w:t>共有人协议分割共有财产</w:t>
      </w:r>
      <w:r>
        <w:rPr>
          <w:rFonts w:hint="eastAsia"/>
        </w:rPr>
        <w:t>，</w:t>
      </w:r>
      <w:r>
        <w:t>并经债权人认可的</w:t>
      </w:r>
      <w:r>
        <w:rPr>
          <w:rFonts w:hint="eastAsia"/>
        </w:rPr>
        <w:t>，</w:t>
      </w:r>
      <w:r>
        <w:t>人民法院可以认定有效。查封、扣押、冻结的效力及于协议分割后被执行人享有份额内的财产；对其他共有人享有份额内的财产的查封、扣押、冻结</w:t>
      </w:r>
      <w:r>
        <w:rPr>
          <w:rFonts w:hint="eastAsia"/>
        </w:rPr>
        <w:t>，</w:t>
      </w:r>
      <w:r>
        <w:t>人民法院应当裁定予以解除。</w:t>
      </w:r>
    </w:p>
    <w:p>
      <w:pPr>
        <w:pStyle w:val="12"/>
        <w:rPr>
          <w:rStyle w:val="25"/>
          <w:rFonts w:hint="eastAsia"/>
        </w:rPr>
      </w:pPr>
      <w:r>
        <w:t>共有人提起析产诉讼或者申请执行人代位提起析产诉讼的</w:t>
      </w:r>
      <w:r>
        <w:rPr>
          <w:rFonts w:hint="eastAsia"/>
        </w:rPr>
        <w:t>，</w:t>
      </w:r>
      <w:r>
        <w:t>人民法院应当准许。诉讼期间中止对该财产的执行。</w:t>
      </w:r>
    </w:p>
    <w:p>
      <w:pPr>
        <w:pStyle w:val="12"/>
        <w:rPr>
          <w:rFonts w:hint="eastAsia"/>
        </w:rPr>
      </w:pPr>
      <w:r>
        <w:rPr>
          <w:rStyle w:val="25"/>
        </w:rPr>
        <w:t>第十</w:t>
      </w:r>
      <w:r>
        <w:rPr>
          <w:rStyle w:val="25"/>
          <w:rFonts w:hint="eastAsia"/>
        </w:rPr>
        <w:t>五条</w:t>
      </w:r>
      <w:r>
        <w:t>　对第三人为被执行人的利益占有的被执行人的财产</w:t>
      </w:r>
      <w:r>
        <w:rPr>
          <w:rFonts w:hint="eastAsia"/>
        </w:rPr>
        <w:t>，</w:t>
      </w:r>
      <w:r>
        <w:t>人民法院可以查封、扣押、冻结；该财产被指定给第三人继续保管的</w:t>
      </w:r>
      <w:r>
        <w:rPr>
          <w:rFonts w:hint="eastAsia"/>
        </w:rPr>
        <w:t>，</w:t>
      </w:r>
      <w:r>
        <w:t>第三人不得将其交付给被执行人。</w:t>
      </w:r>
    </w:p>
    <w:p>
      <w:pPr>
        <w:pStyle w:val="12"/>
        <w:rPr>
          <w:rFonts w:hint="eastAsia"/>
        </w:rPr>
      </w:pPr>
      <w:r>
        <w:t>对第三人为自己的利益依法占有的被执行人的财产</w:t>
      </w:r>
      <w:r>
        <w:rPr>
          <w:rFonts w:hint="eastAsia"/>
        </w:rPr>
        <w:t>，</w:t>
      </w:r>
      <w:r>
        <w:t>人民法院可以查封、扣押、冻结</w:t>
      </w:r>
      <w:r>
        <w:rPr>
          <w:rFonts w:hint="eastAsia"/>
        </w:rPr>
        <w:t>，</w:t>
      </w:r>
      <w:r>
        <w:t>第三人可以继续占有和使用该财产</w:t>
      </w:r>
      <w:r>
        <w:rPr>
          <w:rFonts w:hint="eastAsia"/>
        </w:rPr>
        <w:t>，</w:t>
      </w:r>
      <w:r>
        <w:t>但不得将其交付给被执行人。</w:t>
      </w:r>
    </w:p>
    <w:p>
      <w:pPr>
        <w:pStyle w:val="12"/>
        <w:rPr>
          <w:rStyle w:val="25"/>
          <w:rFonts w:hint="eastAsia"/>
        </w:rPr>
      </w:pPr>
      <w:r>
        <w:t>第三人无偿借用被执行人的财产的</w:t>
      </w:r>
      <w:r>
        <w:rPr>
          <w:rFonts w:hint="eastAsia"/>
        </w:rPr>
        <w:t>，</w:t>
      </w:r>
      <w:r>
        <w:t>不受前款规定的限制。</w:t>
      </w:r>
    </w:p>
    <w:p>
      <w:pPr>
        <w:pStyle w:val="12"/>
        <w:rPr>
          <w:rStyle w:val="25"/>
          <w:rFonts w:hint="eastAsia"/>
        </w:rPr>
      </w:pPr>
      <w:r>
        <w:rPr>
          <w:rStyle w:val="25"/>
        </w:rPr>
        <w:t>第十六条</w:t>
      </w:r>
      <w:r>
        <w:t>　被执行人将其财产出卖给第三人</w:t>
      </w:r>
      <w:r>
        <w:rPr>
          <w:rFonts w:hint="eastAsia"/>
        </w:rPr>
        <w:t>，</w:t>
      </w:r>
      <w:r>
        <w:t>第三人已经支付部分价款并实际占有该财产</w:t>
      </w:r>
      <w:r>
        <w:rPr>
          <w:rFonts w:hint="eastAsia"/>
        </w:rPr>
        <w:t>，</w:t>
      </w:r>
      <w:r>
        <w:t>但根据合同约定被执行人保留所有权的</w:t>
      </w:r>
      <w:r>
        <w:rPr>
          <w:rFonts w:hint="eastAsia"/>
        </w:rPr>
        <w:t>，</w:t>
      </w:r>
      <w:r>
        <w:t>人民法院可以</w:t>
      </w:r>
      <w:r>
        <w:rPr>
          <w:rFonts w:hint="eastAsia"/>
        </w:rPr>
        <w:t>查封、扣押、冻结；第三人要求继续履行合同的，应当由第三人在合理期限内向人民法院交付全部余款后，裁定解除查封、扣押、冻结。</w:t>
      </w:r>
    </w:p>
    <w:p>
      <w:pPr>
        <w:pStyle w:val="12"/>
        <w:rPr>
          <w:rStyle w:val="25"/>
          <w:rFonts w:hint="eastAsia"/>
        </w:rPr>
      </w:pPr>
      <w:r>
        <w:rPr>
          <w:rStyle w:val="25"/>
        </w:rPr>
        <w:t>第十七条</w:t>
      </w:r>
      <w:r>
        <w:t>　被执行人将其所有的需要办理过户登记的财产出卖给第三人</w:t>
      </w:r>
      <w:r>
        <w:rPr>
          <w:rFonts w:hint="eastAsia"/>
        </w:rPr>
        <w:t>，</w:t>
      </w:r>
      <w:r>
        <w:t>第三人已经支付部分或者全部价款并实际占有该财产</w:t>
      </w:r>
      <w:r>
        <w:rPr>
          <w:rFonts w:hint="eastAsia"/>
        </w:rPr>
        <w:t>，</w:t>
      </w:r>
      <w:r>
        <w:t>但尚未办理产权过户登记手续的</w:t>
      </w:r>
      <w:r>
        <w:rPr>
          <w:rFonts w:hint="eastAsia"/>
        </w:rPr>
        <w:t>，</w:t>
      </w:r>
      <w:r>
        <w:t>人民法院可以查封、扣押、冻结；第三人已经支付全部价款并实际占有</w:t>
      </w:r>
      <w:r>
        <w:rPr>
          <w:rFonts w:hint="eastAsia"/>
        </w:rPr>
        <w:t>，</w:t>
      </w:r>
      <w:r>
        <w:t>但未办理过户登记手续的</w:t>
      </w:r>
      <w:r>
        <w:rPr>
          <w:rFonts w:hint="eastAsia"/>
        </w:rPr>
        <w:t>，</w:t>
      </w:r>
      <w:r>
        <w:t>如果第三人对此没有过错</w:t>
      </w:r>
      <w:r>
        <w:rPr>
          <w:rFonts w:hint="eastAsia"/>
        </w:rPr>
        <w:t>，</w:t>
      </w:r>
      <w:r>
        <w:t>人民法院不得查封、扣押、冻结。</w:t>
      </w:r>
    </w:p>
    <w:p>
      <w:pPr>
        <w:pStyle w:val="12"/>
        <w:rPr>
          <w:rFonts w:hint="eastAsia"/>
        </w:rPr>
      </w:pPr>
      <w:r>
        <w:rPr>
          <w:rStyle w:val="25"/>
        </w:rPr>
        <w:t>第十八条</w:t>
      </w:r>
      <w:r>
        <w:t>　被执行人购买第三人的财产</w:t>
      </w:r>
      <w:r>
        <w:rPr>
          <w:rFonts w:hint="eastAsia"/>
        </w:rPr>
        <w:t>，</w:t>
      </w:r>
      <w:r>
        <w:t>已经支</w:t>
      </w:r>
      <w:r>
        <w:rPr>
          <w:rFonts w:hint="eastAsia"/>
        </w:rPr>
        <w:t>付部分价款并实际占有该财产，但第三人依合同约定保留所有权，申请执行人已向第三人支付剩余价款或者第三人书面同意剩余价款从该财产变价款中优先支付的，人民法院可以查封、扣押、冻结。</w:t>
      </w:r>
    </w:p>
    <w:p>
      <w:pPr>
        <w:pStyle w:val="12"/>
        <w:rPr>
          <w:rStyle w:val="25"/>
          <w:rFonts w:hint="eastAsia"/>
        </w:rPr>
      </w:pPr>
      <w:r>
        <w:t>第三人依法解除合同的</w:t>
      </w:r>
      <w:r>
        <w:rPr>
          <w:rFonts w:hint="eastAsia"/>
        </w:rPr>
        <w:t>，</w:t>
      </w:r>
      <w:r>
        <w:t>人民法院应当准许</w:t>
      </w:r>
      <w:r>
        <w:rPr>
          <w:rFonts w:hint="eastAsia"/>
        </w:rPr>
        <w:t>，</w:t>
      </w:r>
      <w:r>
        <w:t>已经采取的查封、扣押、冻结措施应当解除</w:t>
      </w:r>
      <w:r>
        <w:rPr>
          <w:rFonts w:hint="eastAsia"/>
        </w:rPr>
        <w:t>，</w:t>
      </w:r>
      <w:r>
        <w:t>但人民法院可以依据申请执行人的申请</w:t>
      </w:r>
      <w:r>
        <w:rPr>
          <w:rFonts w:hint="eastAsia"/>
        </w:rPr>
        <w:t>，</w:t>
      </w:r>
      <w:r>
        <w:t>执行被执行人因支付价款而形成的对该第三人的债权。</w:t>
      </w:r>
    </w:p>
    <w:p>
      <w:pPr>
        <w:pStyle w:val="12"/>
        <w:rPr>
          <w:rStyle w:val="25"/>
          <w:rFonts w:hint="eastAsia"/>
        </w:rPr>
      </w:pPr>
      <w:r>
        <w:rPr>
          <w:rStyle w:val="25"/>
        </w:rPr>
        <w:t>第十九条</w:t>
      </w:r>
      <w:r>
        <w:t>　被执行人购买需要办理过户登记的第三人的财产</w:t>
      </w:r>
      <w:r>
        <w:rPr>
          <w:rFonts w:hint="eastAsia"/>
        </w:rPr>
        <w:t>，</w:t>
      </w:r>
      <w:r>
        <w:t>已经支付部分或者全部价款并实际占有该财产</w:t>
      </w:r>
      <w:r>
        <w:rPr>
          <w:rFonts w:hint="eastAsia"/>
        </w:rPr>
        <w:t>，</w:t>
      </w:r>
      <w:r>
        <w:t>虽未办理产权过户登记手续</w:t>
      </w:r>
      <w:r>
        <w:rPr>
          <w:rFonts w:hint="eastAsia"/>
        </w:rPr>
        <w:t>，</w:t>
      </w:r>
      <w:r>
        <w:t>但申请执行人</w:t>
      </w:r>
      <w:r>
        <w:rPr>
          <w:rFonts w:hint="eastAsia"/>
        </w:rPr>
        <w:t>已向第三人支付剩余价款或者第三人同意剩余价款从该财产变价款中优先支付的，人民法院可以查封、扣押、冻结。</w:t>
      </w:r>
    </w:p>
    <w:p>
      <w:pPr>
        <w:pStyle w:val="12"/>
        <w:rPr>
          <w:rFonts w:hint="eastAsia"/>
        </w:rPr>
      </w:pPr>
      <w:r>
        <w:rPr>
          <w:rStyle w:val="25"/>
        </w:rPr>
        <w:t>第二十条</w:t>
      </w:r>
      <w:r>
        <w:t>　查封、扣押、冻结被执行人的财产时</w:t>
      </w:r>
      <w:r>
        <w:rPr>
          <w:rFonts w:hint="eastAsia"/>
        </w:rPr>
        <w:t>，</w:t>
      </w:r>
      <w:r>
        <w:t>执行人员应当制作笔录</w:t>
      </w:r>
      <w:r>
        <w:rPr>
          <w:rFonts w:hint="eastAsia"/>
        </w:rPr>
        <w:t>，</w:t>
      </w:r>
      <w:r>
        <w:t>载明下列内容：</w:t>
      </w:r>
    </w:p>
    <w:p>
      <w:pPr>
        <w:pStyle w:val="12"/>
        <w:rPr>
          <w:rFonts w:hint="eastAsia"/>
        </w:rPr>
      </w:pPr>
      <w:r>
        <w:rPr>
          <w:rFonts w:hint="eastAsia"/>
          <w:lang w:eastAsia="zh-CN"/>
        </w:rPr>
        <w:t>（</w:t>
      </w:r>
      <w:r>
        <w:t>一</w:t>
      </w:r>
      <w:r>
        <w:rPr>
          <w:rFonts w:hint="eastAsia"/>
          <w:lang w:eastAsia="zh-CN"/>
        </w:rPr>
        <w:t>）</w:t>
      </w:r>
      <w:r>
        <w:t>执行措施开始及完成的时间；</w:t>
      </w:r>
    </w:p>
    <w:p>
      <w:pPr>
        <w:pStyle w:val="12"/>
        <w:rPr>
          <w:rFonts w:hint="eastAsia"/>
        </w:rPr>
      </w:pPr>
      <w:r>
        <w:rPr>
          <w:rFonts w:hint="eastAsia"/>
          <w:lang w:eastAsia="zh-CN"/>
        </w:rPr>
        <w:t>（</w:t>
      </w:r>
      <w:r>
        <w:t>二</w:t>
      </w:r>
      <w:r>
        <w:rPr>
          <w:rFonts w:hint="eastAsia"/>
          <w:lang w:eastAsia="zh-CN"/>
        </w:rPr>
        <w:t>）</w:t>
      </w:r>
      <w:r>
        <w:t>财产的所在地、种类、数量；</w:t>
      </w:r>
    </w:p>
    <w:p>
      <w:pPr>
        <w:pStyle w:val="12"/>
        <w:rPr>
          <w:rFonts w:hint="eastAsia"/>
        </w:rPr>
      </w:pPr>
      <w:r>
        <w:rPr>
          <w:rFonts w:hint="eastAsia"/>
          <w:lang w:eastAsia="zh-CN"/>
        </w:rPr>
        <w:t>（</w:t>
      </w:r>
      <w:r>
        <w:t>三</w:t>
      </w:r>
      <w:r>
        <w:rPr>
          <w:rFonts w:hint="eastAsia"/>
          <w:lang w:eastAsia="zh-CN"/>
        </w:rPr>
        <w:t>）</w:t>
      </w:r>
      <w:r>
        <w:t>财产的保管人；</w:t>
      </w:r>
    </w:p>
    <w:p>
      <w:pPr>
        <w:pStyle w:val="12"/>
        <w:rPr>
          <w:rFonts w:hint="eastAsia"/>
        </w:rPr>
      </w:pPr>
      <w:r>
        <w:rPr>
          <w:rFonts w:hint="eastAsia"/>
          <w:lang w:eastAsia="zh-CN"/>
        </w:rPr>
        <w:t>（</w:t>
      </w:r>
      <w:r>
        <w:t>四</w:t>
      </w:r>
      <w:r>
        <w:rPr>
          <w:rFonts w:hint="eastAsia"/>
          <w:lang w:eastAsia="zh-CN"/>
        </w:rPr>
        <w:t>）</w:t>
      </w:r>
      <w:r>
        <w:t>其他应当记明的事项。</w:t>
      </w:r>
    </w:p>
    <w:p>
      <w:pPr>
        <w:pStyle w:val="12"/>
        <w:rPr>
          <w:rStyle w:val="25"/>
          <w:rFonts w:hint="eastAsia"/>
        </w:rPr>
      </w:pPr>
      <w:r>
        <w:t>执行人员及保管人应当在笔录上签名</w:t>
      </w:r>
      <w:r>
        <w:rPr>
          <w:rFonts w:hint="eastAsia"/>
        </w:rPr>
        <w:t>，</w:t>
      </w:r>
      <w:r>
        <w:t>有民事诉讼法第二百二十四条规定的人员到场的</w:t>
      </w:r>
      <w:r>
        <w:rPr>
          <w:rFonts w:hint="eastAsia"/>
        </w:rPr>
        <w:t>，</w:t>
      </w:r>
      <w:r>
        <w:t>到场人员也应当在笔录上签名。</w:t>
      </w:r>
    </w:p>
    <w:p>
      <w:pPr>
        <w:pStyle w:val="12"/>
        <w:rPr>
          <w:rFonts w:hint="eastAsia"/>
        </w:rPr>
      </w:pPr>
      <w:r>
        <w:rPr>
          <w:rStyle w:val="25"/>
        </w:rPr>
        <w:t>第二十一条</w:t>
      </w:r>
      <w:r>
        <w:t>　查封、扣押、冻结被执行人的财产</w:t>
      </w:r>
      <w:r>
        <w:rPr>
          <w:rFonts w:hint="eastAsia"/>
        </w:rPr>
        <w:t>，</w:t>
      </w:r>
      <w:r>
        <w:t>以其价额足以清偿法律文书确定的债权额及执行费用为限</w:t>
      </w:r>
      <w:r>
        <w:rPr>
          <w:rFonts w:hint="eastAsia"/>
        </w:rPr>
        <w:t>，</w:t>
      </w:r>
      <w:r>
        <w:t>不得明显超标的额查封、扣押、冻结。</w:t>
      </w:r>
    </w:p>
    <w:p>
      <w:pPr>
        <w:pStyle w:val="12"/>
        <w:rPr>
          <w:rStyle w:val="25"/>
          <w:rFonts w:hint="eastAsia"/>
        </w:rPr>
      </w:pPr>
      <w:r>
        <w:t>发现超标的额查封、扣押、冻结的</w:t>
      </w:r>
      <w:r>
        <w:rPr>
          <w:rFonts w:hint="eastAsia"/>
        </w:rPr>
        <w:t>，</w:t>
      </w:r>
      <w:r>
        <w:t>人民法院应当根据被执行人的申请或者依职权</w:t>
      </w:r>
      <w:r>
        <w:rPr>
          <w:rFonts w:hint="eastAsia"/>
        </w:rPr>
        <w:t>，</w:t>
      </w:r>
      <w:r>
        <w:t>及时解除对超标的额部分财产的查</w:t>
      </w:r>
      <w:r>
        <w:rPr>
          <w:rFonts w:hint="eastAsia"/>
        </w:rPr>
        <w:t>封、扣押、冻结，但该财产为不可分物且被执行人无其他可供执行的财产或者其他财产不足以清偿债务的除外。</w:t>
      </w:r>
    </w:p>
    <w:p>
      <w:pPr>
        <w:pStyle w:val="12"/>
        <w:rPr>
          <w:rStyle w:val="25"/>
          <w:rFonts w:hint="eastAsia"/>
        </w:rPr>
      </w:pPr>
      <w:r>
        <w:rPr>
          <w:rStyle w:val="25"/>
        </w:rPr>
        <w:t>第二十二条</w:t>
      </w:r>
      <w:r>
        <w:t>　查封、扣押的效力及于查封、扣押物的从物和天然孳息。</w:t>
      </w:r>
    </w:p>
    <w:p>
      <w:pPr>
        <w:pStyle w:val="12"/>
        <w:rPr>
          <w:rFonts w:hint="eastAsia"/>
        </w:rPr>
      </w:pPr>
      <w:r>
        <w:rPr>
          <w:rStyle w:val="25"/>
        </w:rPr>
        <w:t>第二十三条</w:t>
      </w:r>
      <w:r>
        <w:t>　查封地上建筑物的效力及于该地上建筑物使用范围内的土地使用权</w:t>
      </w:r>
      <w:r>
        <w:rPr>
          <w:rFonts w:hint="eastAsia"/>
        </w:rPr>
        <w:t>，</w:t>
      </w:r>
      <w:r>
        <w:t>查封土地使用权的效力及于地上建筑物</w:t>
      </w:r>
      <w:r>
        <w:rPr>
          <w:rFonts w:hint="eastAsia"/>
        </w:rPr>
        <w:t>，</w:t>
      </w:r>
      <w:r>
        <w:t>但土地使用权与地上建筑物的所有权分属被执行人与他人的除外。</w:t>
      </w:r>
    </w:p>
    <w:p>
      <w:pPr>
        <w:pStyle w:val="12"/>
        <w:rPr>
          <w:rStyle w:val="25"/>
          <w:rFonts w:hint="eastAsia"/>
        </w:rPr>
      </w:pPr>
      <w:r>
        <w:t>地上建筑物和土地使用权的登记机关不是同一机关的</w:t>
      </w:r>
      <w:r>
        <w:rPr>
          <w:rFonts w:hint="eastAsia"/>
        </w:rPr>
        <w:t>，</w:t>
      </w:r>
      <w:r>
        <w:t>应当分别办理查封登记。</w:t>
      </w:r>
    </w:p>
    <w:p>
      <w:pPr>
        <w:pStyle w:val="12"/>
        <w:rPr>
          <w:rStyle w:val="25"/>
          <w:rFonts w:hint="eastAsia"/>
        </w:rPr>
      </w:pPr>
      <w:r>
        <w:rPr>
          <w:rStyle w:val="25"/>
        </w:rPr>
        <w:t>第二十四条</w:t>
      </w:r>
      <w:r>
        <w:t>　</w:t>
      </w:r>
      <w:r>
        <w:rPr>
          <w:rFonts w:hint="eastAsia"/>
        </w:rPr>
        <w:t>查封、扣押、冻结的财产灭失或者毁损的，查封、扣押、冻结的效力及于该财产的替代物、赔偿款。人民法院应当及时作出查封、扣押、冻结该替代物、赔偿款的裁定。</w:t>
      </w:r>
    </w:p>
    <w:p>
      <w:pPr>
        <w:pStyle w:val="12"/>
        <w:rPr>
          <w:rFonts w:hint="eastAsia"/>
        </w:rPr>
      </w:pPr>
      <w:r>
        <w:rPr>
          <w:rStyle w:val="25"/>
        </w:rPr>
        <w:t>第二十五条</w:t>
      </w:r>
      <w:r>
        <w:t>　查封、扣押、冻结协助执行通知书在送达登记机关时</w:t>
      </w:r>
      <w:r>
        <w:rPr>
          <w:rFonts w:hint="eastAsia"/>
        </w:rPr>
        <w:t>，</w:t>
      </w:r>
      <w:r>
        <w:t>登记机关已经受理被执行人转让不动产、特定动产及其他财产的过户登记申请</w:t>
      </w:r>
      <w:r>
        <w:rPr>
          <w:rFonts w:hint="eastAsia"/>
        </w:rPr>
        <w:t>，</w:t>
      </w:r>
      <w:r>
        <w:t>尚未核准登记的</w:t>
      </w:r>
      <w:r>
        <w:rPr>
          <w:rFonts w:hint="eastAsia"/>
        </w:rPr>
        <w:t>，</w:t>
      </w:r>
      <w:r>
        <w:t>应当协助人民法院执行。人民法院不得对登记机关已经核准登记的被执行人已转让的财产实施查封、扣押、冻结措施。</w:t>
      </w:r>
    </w:p>
    <w:p>
      <w:pPr>
        <w:pStyle w:val="12"/>
        <w:rPr>
          <w:rStyle w:val="25"/>
          <w:rFonts w:hint="eastAsia"/>
        </w:rPr>
      </w:pPr>
      <w:r>
        <w:t>查封、扣押、冻结协助执行通知书在送达登记机关时</w:t>
      </w:r>
      <w:r>
        <w:rPr>
          <w:rFonts w:hint="eastAsia"/>
        </w:rPr>
        <w:t>，</w:t>
      </w:r>
      <w:r>
        <w:t>其他人民法院已向该登记机关</w:t>
      </w:r>
      <w:r>
        <w:rPr>
          <w:rFonts w:hint="eastAsia"/>
        </w:rPr>
        <w:t>送达了过户登记协助执行通知书的，应当优先办理过户登记。</w:t>
      </w:r>
    </w:p>
    <w:p>
      <w:pPr>
        <w:pStyle w:val="12"/>
        <w:rPr>
          <w:rFonts w:hint="eastAsia"/>
        </w:rPr>
      </w:pPr>
      <w:r>
        <w:rPr>
          <w:rStyle w:val="25"/>
        </w:rPr>
        <w:t>第二十六条</w:t>
      </w:r>
      <w:r>
        <w:t>　被执行人就已经查封、扣押、冻结的财产所作的移转、设定权利负担或者其他有碍执行的行为</w:t>
      </w:r>
      <w:r>
        <w:rPr>
          <w:rFonts w:hint="eastAsia"/>
        </w:rPr>
        <w:t>，</w:t>
      </w:r>
      <w:r>
        <w:t>不得对抗申请执行人。</w:t>
      </w:r>
    </w:p>
    <w:p>
      <w:pPr>
        <w:pStyle w:val="12"/>
        <w:rPr>
          <w:rFonts w:hint="eastAsia"/>
        </w:rPr>
      </w:pPr>
      <w:r>
        <w:t>第三人未经人民法院准许占有查封、扣押、冻结的财产或者实施其他有碍执行的行为的</w:t>
      </w:r>
      <w:r>
        <w:rPr>
          <w:rFonts w:hint="eastAsia"/>
        </w:rPr>
        <w:t>，</w:t>
      </w:r>
      <w:r>
        <w:t>人民法院可以依据申请执行人的申请或者依职权解除其占有或者排除其妨害。</w:t>
      </w:r>
    </w:p>
    <w:p>
      <w:pPr>
        <w:pStyle w:val="12"/>
        <w:rPr>
          <w:rStyle w:val="25"/>
          <w:rFonts w:hint="eastAsia"/>
        </w:rPr>
      </w:pPr>
      <w:r>
        <w:t>人民法院的查封、扣押、冻结没有公示的</w:t>
      </w:r>
      <w:r>
        <w:rPr>
          <w:rFonts w:hint="eastAsia"/>
        </w:rPr>
        <w:t>，</w:t>
      </w:r>
      <w:r>
        <w:t>其效力不得对抗善意第三人。</w:t>
      </w:r>
    </w:p>
    <w:p>
      <w:pPr>
        <w:pStyle w:val="12"/>
        <w:rPr>
          <w:rFonts w:hint="eastAsia"/>
        </w:rPr>
      </w:pPr>
      <w:r>
        <w:rPr>
          <w:rStyle w:val="25"/>
        </w:rPr>
        <w:t>第二十七条</w:t>
      </w:r>
      <w:r>
        <w:t>　人民法院查封、扣押被执行人设定最高额抵押权</w:t>
      </w:r>
      <w:r>
        <w:rPr>
          <w:rFonts w:hint="eastAsia"/>
        </w:rPr>
        <w:t>的抵押物的，应当通知抵押权人。抵押权人受抵押担保的债权数额自收到人民法院通知时起不再增加。</w:t>
      </w:r>
    </w:p>
    <w:p>
      <w:pPr>
        <w:pStyle w:val="12"/>
        <w:rPr>
          <w:rStyle w:val="25"/>
          <w:rFonts w:hint="eastAsia"/>
        </w:rPr>
      </w:pPr>
      <w:r>
        <w:t>人民法院虽然没有通知抵押权人</w:t>
      </w:r>
      <w:r>
        <w:rPr>
          <w:rFonts w:hint="eastAsia"/>
        </w:rPr>
        <w:t>，</w:t>
      </w:r>
      <w:r>
        <w:t>但有证据证明抵押权人知道查封、扣押事实的</w:t>
      </w:r>
      <w:r>
        <w:rPr>
          <w:rFonts w:hint="eastAsia"/>
        </w:rPr>
        <w:t>，</w:t>
      </w:r>
      <w:r>
        <w:t>受抵押担保的债权数额从其知道该事实时起不再增加。</w:t>
      </w:r>
    </w:p>
    <w:p>
      <w:pPr>
        <w:pStyle w:val="12"/>
        <w:rPr>
          <w:rFonts w:hint="eastAsia"/>
        </w:rPr>
      </w:pPr>
      <w:r>
        <w:rPr>
          <w:rStyle w:val="25"/>
        </w:rPr>
        <w:t>第二十八条</w:t>
      </w:r>
      <w:r>
        <w:t>　对已被人民法院查封、扣押、冻结的财产</w:t>
      </w:r>
      <w:r>
        <w:rPr>
          <w:rFonts w:hint="eastAsia"/>
        </w:rPr>
        <w:t>，</w:t>
      </w:r>
      <w:r>
        <w:t>其他人民法院可以进行轮候查封、扣押、冻结。查封、扣押、冻结解除的</w:t>
      </w:r>
      <w:r>
        <w:rPr>
          <w:rFonts w:hint="eastAsia"/>
        </w:rPr>
        <w:t>，</w:t>
      </w:r>
      <w:r>
        <w:t>登记在先的轮候查封、扣押、冻结即自动生效。</w:t>
      </w:r>
    </w:p>
    <w:p>
      <w:pPr>
        <w:pStyle w:val="12"/>
        <w:rPr>
          <w:rFonts w:hint="eastAsia"/>
        </w:rPr>
      </w:pPr>
      <w:r>
        <w:t>其他人民法院对已登记的财产进行轮候查封、扣押、冻结的</w:t>
      </w:r>
      <w:r>
        <w:rPr>
          <w:rFonts w:hint="eastAsia"/>
        </w:rPr>
        <w:t>，</w:t>
      </w:r>
      <w:r>
        <w:t>应当通知有关登记机关协助进行轮候登记</w:t>
      </w:r>
      <w:r>
        <w:rPr>
          <w:rFonts w:hint="eastAsia"/>
        </w:rPr>
        <w:t>，</w:t>
      </w:r>
      <w:r>
        <w:t>实施查</w:t>
      </w:r>
      <w:r>
        <w:rPr>
          <w:rFonts w:hint="eastAsia"/>
        </w:rPr>
        <w:t>封、扣押、冻结的人民法院应当允许其他人民法院查阅有关文书和记录。</w:t>
      </w:r>
    </w:p>
    <w:p>
      <w:pPr>
        <w:pStyle w:val="12"/>
        <w:rPr>
          <w:rStyle w:val="25"/>
          <w:rFonts w:hint="eastAsia"/>
        </w:rPr>
      </w:pPr>
      <w:r>
        <w:t>其他人民法院对没有登记的财产进行轮候查封、扣押、冻结的</w:t>
      </w:r>
      <w:r>
        <w:rPr>
          <w:rFonts w:hint="eastAsia"/>
        </w:rPr>
        <w:t>，</w:t>
      </w:r>
      <w:r>
        <w:t>应当制作笔录</w:t>
      </w:r>
      <w:r>
        <w:rPr>
          <w:rFonts w:hint="eastAsia"/>
        </w:rPr>
        <w:t>，</w:t>
      </w:r>
      <w:r>
        <w:t>并经实施查封、扣押、冻结的人民法院执行人员及被执行人签字</w:t>
      </w:r>
      <w:r>
        <w:rPr>
          <w:rFonts w:hint="eastAsia"/>
        </w:rPr>
        <w:t>，</w:t>
      </w:r>
      <w:r>
        <w:t>或者书面通知实施查封、扣押、冻结的人民法院。</w:t>
      </w:r>
    </w:p>
    <w:p>
      <w:pPr>
        <w:pStyle w:val="12"/>
        <w:rPr>
          <w:rFonts w:hint="eastAsia"/>
        </w:rPr>
      </w:pPr>
      <w:r>
        <w:rPr>
          <w:rStyle w:val="25"/>
        </w:rPr>
        <w:t>第二十九条</w:t>
      </w:r>
      <w:r>
        <w:t>　人民法院冻结被执行人的银行存款及其他资金的期限不得超过六个月</w:t>
      </w:r>
      <w:r>
        <w:rPr>
          <w:rFonts w:hint="eastAsia"/>
        </w:rPr>
        <w:t>，</w:t>
      </w:r>
      <w:r>
        <w:t>查封、扣押动产的期限不得超过一年</w:t>
      </w:r>
      <w:r>
        <w:rPr>
          <w:rFonts w:hint="eastAsia"/>
        </w:rPr>
        <w:t>，</w:t>
      </w:r>
      <w:r>
        <w:t>查封不动产、冻结其他财产权的期限不得超过二年。法律、司法解释另有规定的除外。</w:t>
      </w:r>
    </w:p>
    <w:p>
      <w:pPr>
        <w:pStyle w:val="12"/>
        <w:rPr>
          <w:rStyle w:val="25"/>
          <w:rFonts w:hint="eastAsia"/>
        </w:rPr>
      </w:pPr>
      <w:r>
        <w:t>申请执行人申请延长期限的</w:t>
      </w:r>
      <w:r>
        <w:rPr>
          <w:rFonts w:hint="eastAsia"/>
        </w:rPr>
        <w:t>，</w:t>
      </w:r>
      <w:r>
        <w:t>人民法院应当在查封、</w:t>
      </w:r>
      <w:r>
        <w:rPr>
          <w:rFonts w:hint="eastAsia"/>
        </w:rPr>
        <w:t>扣押、冻结期限届满前办理续行查封、扣押、冻结手续，续行期限不得超过前款规定期限的二分之一。</w:t>
      </w:r>
    </w:p>
    <w:p>
      <w:pPr>
        <w:pStyle w:val="12"/>
        <w:rPr>
          <w:rFonts w:hint="eastAsia"/>
        </w:rPr>
      </w:pPr>
      <w:r>
        <w:rPr>
          <w:rStyle w:val="25"/>
        </w:rPr>
        <w:t>第三十条</w:t>
      </w:r>
      <w:r>
        <w:t>　查封、扣押、冻结期限届满</w:t>
      </w:r>
      <w:r>
        <w:rPr>
          <w:rFonts w:hint="eastAsia"/>
        </w:rPr>
        <w:t>，</w:t>
      </w:r>
      <w:r>
        <w:t>人民法院未办理延期手续的</w:t>
      </w:r>
      <w:r>
        <w:rPr>
          <w:rFonts w:hint="eastAsia"/>
        </w:rPr>
        <w:t>，</w:t>
      </w:r>
      <w:r>
        <w:t>查封、扣押、冻结的效力消灭。</w:t>
      </w:r>
    </w:p>
    <w:p>
      <w:pPr>
        <w:pStyle w:val="12"/>
        <w:rPr>
          <w:rStyle w:val="25"/>
          <w:rFonts w:hint="eastAsia"/>
        </w:rPr>
      </w:pPr>
      <w:r>
        <w:t>查封、扣押、冻结的财产已经被执行拍卖、变卖或者抵债的</w:t>
      </w:r>
      <w:r>
        <w:rPr>
          <w:rFonts w:hint="eastAsia"/>
        </w:rPr>
        <w:t>，</w:t>
      </w:r>
      <w:r>
        <w:t>查封、扣押、冻结的效力消灭。</w:t>
      </w:r>
    </w:p>
    <w:p>
      <w:pPr>
        <w:pStyle w:val="12"/>
        <w:rPr>
          <w:rFonts w:hint="eastAsia"/>
        </w:rPr>
      </w:pPr>
      <w:r>
        <w:rPr>
          <w:rStyle w:val="25"/>
        </w:rPr>
        <w:t>第三十一条</w:t>
      </w:r>
      <w:r>
        <w:t>　有下列情形之一的</w:t>
      </w:r>
      <w:r>
        <w:rPr>
          <w:rFonts w:hint="eastAsia"/>
        </w:rPr>
        <w:t>，</w:t>
      </w:r>
      <w:r>
        <w:t>人民法院应当作出解除查封、扣押、冻结裁定</w:t>
      </w:r>
      <w:r>
        <w:rPr>
          <w:rFonts w:hint="eastAsia"/>
        </w:rPr>
        <w:t>，</w:t>
      </w:r>
      <w:r>
        <w:t>并送达申请执行人、被执行人或者案外人：</w:t>
      </w:r>
    </w:p>
    <w:p>
      <w:pPr>
        <w:pStyle w:val="12"/>
        <w:rPr>
          <w:rFonts w:hint="eastAsia"/>
        </w:rPr>
      </w:pPr>
      <w:r>
        <w:rPr>
          <w:rFonts w:hint="eastAsia"/>
          <w:lang w:eastAsia="zh-CN"/>
        </w:rPr>
        <w:t>（</w:t>
      </w:r>
      <w:r>
        <w:t>一</w:t>
      </w:r>
      <w:r>
        <w:rPr>
          <w:rFonts w:hint="eastAsia"/>
          <w:lang w:eastAsia="zh-CN"/>
        </w:rPr>
        <w:t>）</w:t>
      </w:r>
      <w:r>
        <w:t>查封、扣押、冻结案外人财产的；</w:t>
      </w:r>
    </w:p>
    <w:p>
      <w:pPr>
        <w:pStyle w:val="12"/>
        <w:rPr>
          <w:rFonts w:hint="eastAsia"/>
        </w:rPr>
      </w:pPr>
      <w:r>
        <w:rPr>
          <w:rFonts w:hint="eastAsia"/>
          <w:lang w:eastAsia="zh-CN"/>
        </w:rPr>
        <w:t>（</w:t>
      </w:r>
      <w:r>
        <w:t>二</w:t>
      </w:r>
      <w:r>
        <w:rPr>
          <w:rFonts w:hint="eastAsia"/>
          <w:lang w:eastAsia="zh-CN"/>
        </w:rPr>
        <w:t>）</w:t>
      </w:r>
      <w:r>
        <w:t>申请执行人撤回</w:t>
      </w:r>
      <w:r>
        <w:rPr>
          <w:rFonts w:hint="eastAsia"/>
        </w:rPr>
        <w:t>执行申请或者放弃债权的；</w:t>
      </w:r>
    </w:p>
    <w:p>
      <w:pPr>
        <w:pStyle w:val="12"/>
        <w:rPr>
          <w:rFonts w:hint="eastAsia"/>
        </w:rPr>
      </w:pPr>
      <w:r>
        <w:rPr>
          <w:rFonts w:hint="eastAsia"/>
          <w:lang w:eastAsia="zh-CN"/>
        </w:rPr>
        <w:t>（</w:t>
      </w:r>
      <w:r>
        <w:t>三</w:t>
      </w:r>
      <w:r>
        <w:rPr>
          <w:rFonts w:hint="eastAsia"/>
          <w:lang w:eastAsia="zh-CN"/>
        </w:rPr>
        <w:t>）</w:t>
      </w:r>
      <w:r>
        <w:t>查封、扣押、冻结的财产流拍或者变卖不成</w:t>
      </w:r>
      <w:r>
        <w:rPr>
          <w:rFonts w:hint="eastAsia"/>
        </w:rPr>
        <w:t>，</w:t>
      </w:r>
      <w:r>
        <w:t>申请执行人和其他执行债权人又不同意接受抵债的；</w:t>
      </w:r>
    </w:p>
    <w:p>
      <w:pPr>
        <w:pStyle w:val="12"/>
        <w:rPr>
          <w:rFonts w:hint="eastAsia"/>
        </w:rPr>
      </w:pPr>
      <w:r>
        <w:rPr>
          <w:rFonts w:hint="eastAsia"/>
          <w:lang w:eastAsia="zh-CN"/>
        </w:rPr>
        <w:t>（</w:t>
      </w:r>
      <w:r>
        <w:t>四</w:t>
      </w:r>
      <w:r>
        <w:rPr>
          <w:rFonts w:hint="eastAsia"/>
          <w:lang w:eastAsia="zh-CN"/>
        </w:rPr>
        <w:t>）</w:t>
      </w:r>
      <w:r>
        <w:t>债务已经清偿的；</w:t>
      </w:r>
    </w:p>
    <w:p>
      <w:pPr>
        <w:pStyle w:val="12"/>
        <w:rPr>
          <w:rFonts w:hint="eastAsia"/>
        </w:rPr>
      </w:pPr>
      <w:r>
        <w:rPr>
          <w:rFonts w:hint="eastAsia"/>
          <w:lang w:eastAsia="zh-CN"/>
        </w:rPr>
        <w:t>（</w:t>
      </w:r>
      <w:r>
        <w:t>五</w:t>
      </w:r>
      <w:r>
        <w:rPr>
          <w:rFonts w:hint="eastAsia"/>
          <w:lang w:eastAsia="zh-CN"/>
        </w:rPr>
        <w:t>）</w:t>
      </w:r>
      <w:r>
        <w:t>被执行人提供担保且申请执行人同意解除查封、扣押、冻结的；</w:t>
      </w:r>
    </w:p>
    <w:p>
      <w:pPr>
        <w:pStyle w:val="12"/>
        <w:rPr>
          <w:rFonts w:hint="eastAsia"/>
        </w:rPr>
      </w:pPr>
      <w:r>
        <w:rPr>
          <w:rFonts w:hint="eastAsia"/>
          <w:lang w:eastAsia="zh-CN"/>
        </w:rPr>
        <w:t>（</w:t>
      </w:r>
      <w:r>
        <w:t>六</w:t>
      </w:r>
      <w:r>
        <w:rPr>
          <w:rFonts w:hint="eastAsia"/>
          <w:lang w:eastAsia="zh-CN"/>
        </w:rPr>
        <w:t>）</w:t>
      </w:r>
      <w:r>
        <w:t>人民法院认为应当解除查封、扣押、冻结的其他情形。</w:t>
      </w:r>
    </w:p>
    <w:p>
      <w:pPr>
        <w:pStyle w:val="12"/>
        <w:rPr>
          <w:rStyle w:val="25"/>
          <w:rFonts w:hint="eastAsia"/>
        </w:rPr>
      </w:pPr>
      <w:r>
        <w:t>解除以登记方式实施的查封、扣押、冻结的</w:t>
      </w:r>
      <w:r>
        <w:rPr>
          <w:rFonts w:hint="eastAsia"/>
        </w:rPr>
        <w:t>，</w:t>
      </w:r>
      <w:r>
        <w:t>应当向登记机关发出协助执行通知书。</w:t>
      </w:r>
    </w:p>
    <w:p>
      <w:pPr>
        <w:pStyle w:val="12"/>
        <w:rPr>
          <w:rStyle w:val="25"/>
          <w:rFonts w:hint="eastAsia"/>
        </w:rPr>
      </w:pPr>
      <w:r>
        <w:rPr>
          <w:rStyle w:val="25"/>
        </w:rPr>
        <w:t>第三十二条</w:t>
      </w:r>
      <w:r>
        <w:t>　财产保全裁定和先予执行裁定的执行适用本规定。</w:t>
      </w:r>
    </w:p>
    <w:p>
      <w:pPr>
        <w:pStyle w:val="12"/>
        <w:rPr>
          <w:rFonts w:hint="eastAsia"/>
        </w:rPr>
      </w:pPr>
      <w:r>
        <w:rPr>
          <w:rStyle w:val="25"/>
        </w:rPr>
        <w:t>第三十三条</w:t>
      </w:r>
      <w:r>
        <w:t>　本规定自2005</w:t>
      </w:r>
      <w:r>
        <w:rPr>
          <w:rFonts w:hint="eastAsia"/>
        </w:rPr>
        <w:t>年</w:t>
      </w:r>
      <w:r>
        <w:t>1月1日起施行。施行前本院公布的司法解释与本规定不一致的</w:t>
      </w:r>
      <w:r>
        <w:rPr>
          <w:rFonts w:hint="eastAsia"/>
        </w:rPr>
        <w:t>，</w:t>
      </w:r>
      <w:r>
        <w:t>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197181"/>
    <w:rsid w:val="00323D76"/>
    <w:rsid w:val="02380A4E"/>
    <w:rsid w:val="02C54CFB"/>
    <w:rsid w:val="042F174E"/>
    <w:rsid w:val="0751543E"/>
    <w:rsid w:val="0BE369DE"/>
    <w:rsid w:val="0F9D48A9"/>
    <w:rsid w:val="0FC66F39"/>
    <w:rsid w:val="135B4974"/>
    <w:rsid w:val="19EF53F7"/>
    <w:rsid w:val="1B197181"/>
    <w:rsid w:val="1C547AC8"/>
    <w:rsid w:val="20194FCD"/>
    <w:rsid w:val="211007F7"/>
    <w:rsid w:val="224D5C1E"/>
    <w:rsid w:val="28B53323"/>
    <w:rsid w:val="295A5FFB"/>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A01017B"/>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2017-11-01T03:01:00Z</dcterms:created>
  <dc:creator>Administrator</dc:creator>
  <cp:lastModifiedBy>Administrator</cp:lastModifiedBy>
  <dcterms:modified xsi:type="dcterms:W3CDTF">2017-11-09T13:20:53Z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